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F24E" w14:textId="77777777" w:rsidR="00E70A37" w:rsidRPr="00FB2553" w:rsidRDefault="002B4646" w:rsidP="00E70A3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2553">
        <w:rPr>
          <w:rFonts w:asciiTheme="minorHAnsi" w:hAnsiTheme="minorHAnsi" w:cstheme="minorHAnsi"/>
          <w:b/>
          <w:sz w:val="28"/>
          <w:szCs w:val="28"/>
        </w:rPr>
        <w:t>Some of the EPIC team</w:t>
      </w:r>
      <w:r w:rsidR="00D74EE0" w:rsidRPr="00FB2553">
        <w:rPr>
          <w:rFonts w:asciiTheme="minorHAnsi" w:hAnsiTheme="minorHAnsi" w:cstheme="minorHAnsi"/>
          <w:b/>
          <w:sz w:val="28"/>
          <w:szCs w:val="28"/>
        </w:rPr>
        <w:t>’s</w:t>
      </w:r>
      <w:r w:rsidRPr="00FB2553">
        <w:rPr>
          <w:rFonts w:asciiTheme="minorHAnsi" w:hAnsiTheme="minorHAnsi" w:cstheme="minorHAnsi"/>
          <w:b/>
          <w:sz w:val="28"/>
          <w:szCs w:val="28"/>
        </w:rPr>
        <w:t xml:space="preserve"> key publications</w:t>
      </w:r>
    </w:p>
    <w:p w14:paraId="448B3DED" w14:textId="77777777" w:rsidR="00FB2553" w:rsidRDefault="00FB2553" w:rsidP="00E70A3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CD391A7" w14:textId="7DC9F5DD" w:rsidR="00FB2553" w:rsidRDefault="00FB2553" w:rsidP="00FB2553">
      <w:p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FB2553">
        <w:rPr>
          <w:rFonts w:asciiTheme="minorHAnsi" w:hAnsiTheme="minorHAnsi" w:cstheme="minorHAnsi"/>
          <w:i/>
          <w:sz w:val="28"/>
          <w:szCs w:val="28"/>
        </w:rPr>
        <w:t>For summaries of the findings of these papers please see our</w:t>
      </w:r>
      <w:r>
        <w:rPr>
          <w:rFonts w:asciiTheme="minorHAnsi" w:hAnsiTheme="minorHAnsi" w:cstheme="minorHAnsi"/>
          <w:i/>
          <w:sz w:val="28"/>
          <w:szCs w:val="28"/>
        </w:rPr>
        <w:t xml:space="preserve"> posts on our</w:t>
      </w:r>
      <w:r w:rsidRPr="00FB2553">
        <w:rPr>
          <w:rFonts w:asciiTheme="minorHAnsi" w:hAnsiTheme="minorHAnsi" w:cstheme="minorHAnsi"/>
          <w:i/>
          <w:sz w:val="28"/>
          <w:szCs w:val="28"/>
        </w:rPr>
        <w:t xml:space="preserve"> blog </w:t>
      </w:r>
      <w:hyperlink r:id="rId5" w:history="1">
        <w:r w:rsidR="001651DE" w:rsidRPr="00915474">
          <w:rPr>
            <w:rStyle w:val="Hyperlink"/>
            <w:rFonts w:asciiTheme="minorHAnsi" w:hAnsiTheme="minorHAnsi" w:cstheme="minorHAnsi"/>
            <w:i/>
            <w:sz w:val="28"/>
            <w:szCs w:val="28"/>
          </w:rPr>
          <w:t>www.epicthinklearn.com</w:t>
        </w:r>
      </w:hyperlink>
    </w:p>
    <w:p w14:paraId="4B87845E" w14:textId="77777777" w:rsidR="00161D33" w:rsidRPr="002B4646" w:rsidRDefault="00161D33" w:rsidP="00E70A3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A92FF4F" w14:textId="0BEADE0B" w:rsidR="0069523F" w:rsidRDefault="0069523F" w:rsidP="0069523F">
      <w:pPr>
        <w:rPr>
          <w:color w:val="222222"/>
          <w:shd w:val="clear" w:color="auto" w:fill="FFFFFF"/>
        </w:rPr>
      </w:pPr>
      <w:r w:rsidRPr="0069523F">
        <w:rPr>
          <w:bCs/>
        </w:rPr>
        <w:t>Rhodes, S.M.,</w:t>
      </w:r>
      <w:r w:rsidRPr="002033E6">
        <w:t xml:space="preserve"> Booth, </w:t>
      </w:r>
      <w:r>
        <w:t xml:space="preserve">J.N., McDougal, E., </w:t>
      </w:r>
      <w:proofErr w:type="spellStart"/>
      <w:r>
        <w:t>Oldridge</w:t>
      </w:r>
      <w:proofErr w:type="spellEnd"/>
      <w:r>
        <w:t>, J.</w:t>
      </w:r>
      <w:proofErr w:type="gramStart"/>
      <w:r>
        <w:t>,  Rivera</w:t>
      </w:r>
      <w:proofErr w:type="gramEnd"/>
      <w:r>
        <w:t>-</w:t>
      </w:r>
      <w:proofErr w:type="spellStart"/>
      <w:r>
        <w:t>Lares</w:t>
      </w:r>
      <w:proofErr w:type="spellEnd"/>
      <w:r>
        <w:t xml:space="preserve">, K., </w:t>
      </w:r>
      <w:proofErr w:type="spellStart"/>
      <w:r>
        <w:t>Revueltas</w:t>
      </w:r>
      <w:proofErr w:type="spellEnd"/>
      <w:r>
        <w:t xml:space="preserve">-Roux &amp; </w:t>
      </w:r>
      <w:r w:rsidRPr="002033E6">
        <w:t>Stewart,</w:t>
      </w:r>
      <w:r>
        <w:t xml:space="preserve"> T.</w:t>
      </w:r>
      <w:r w:rsidRPr="002033E6">
        <w:t xml:space="preserve"> </w:t>
      </w:r>
      <w:r w:rsidRPr="0069523F">
        <w:rPr>
          <w:color w:val="1C1D1E"/>
        </w:rPr>
        <w:t>(2024).</w:t>
      </w:r>
      <w:r>
        <w:rPr>
          <w:b/>
          <w:bCs/>
          <w:color w:val="1C1D1E"/>
        </w:rPr>
        <w:t xml:space="preserve"> </w:t>
      </w:r>
      <w:r w:rsidRPr="001A543A">
        <w:rPr>
          <w:color w:val="1C1D1E"/>
        </w:rPr>
        <w:t xml:space="preserve">Cognitive profiles are better </w:t>
      </w:r>
      <w:r w:rsidRPr="006078D6">
        <w:rPr>
          <w:color w:val="1C1D1E"/>
        </w:rPr>
        <w:t>predictors of literacy attainment than diagnostic outcomes in children with high ADHD symptoms.</w:t>
      </w:r>
      <w:r w:rsidRPr="006078D6">
        <w:rPr>
          <w:b/>
          <w:bCs/>
          <w:color w:val="1C1D1E"/>
        </w:rPr>
        <w:t xml:space="preserve"> </w:t>
      </w:r>
      <w:r w:rsidRPr="006078D6">
        <w:rPr>
          <w:i/>
          <w:iCs/>
          <w:color w:val="1C1D1E"/>
        </w:rPr>
        <w:t xml:space="preserve">Journal of Autism and Developmental Disorders, Published 16.06.2024, </w:t>
      </w:r>
      <w:hyperlink r:id="rId6" w:history="1">
        <w:r w:rsidRPr="006078D6">
          <w:rPr>
            <w:rStyle w:val="Hyperlink"/>
            <w:shd w:val="clear" w:color="auto" w:fill="FFFFFF"/>
          </w:rPr>
          <w:t>https://doi.org/10.1007/s10803-024-06392-5</w:t>
        </w:r>
      </w:hyperlink>
    </w:p>
    <w:p w14:paraId="3C61E8BD" w14:textId="6E5E9252" w:rsidR="00F20C93" w:rsidRPr="00EE40B1" w:rsidRDefault="00F20C93" w:rsidP="00F20C93">
      <w:pPr>
        <w:rPr>
          <w:color w:val="333333"/>
          <w:shd w:val="clear" w:color="auto" w:fill="FFFFFF"/>
        </w:rPr>
      </w:pPr>
      <w:r w:rsidRPr="00F20C93">
        <w:rPr>
          <w:bCs/>
        </w:rPr>
        <w:t xml:space="preserve">Rhodes, S.M. </w:t>
      </w:r>
      <w:r w:rsidRPr="00A66BCC">
        <w:t xml:space="preserve">Tracy Stewart, Josie Booth, Christina </w:t>
      </w:r>
      <w:proofErr w:type="spellStart"/>
      <w:r w:rsidRPr="00A66BCC">
        <w:t>Efthymiou</w:t>
      </w:r>
      <w:proofErr w:type="spellEnd"/>
      <w:r w:rsidRPr="00A66BCC">
        <w:t>, Emily McDougal</w:t>
      </w:r>
      <w:r>
        <w:t xml:space="preserve"> (2024)</w:t>
      </w:r>
      <w:r>
        <w:t xml:space="preserve">. </w:t>
      </w:r>
      <w:r w:rsidRPr="00A66BCC">
        <w:t xml:space="preserve">Co-production of the ‘EPIC’ multidimensional tool-kit to support neurodivergent children and young people at home and school Literacy. </w:t>
      </w:r>
      <w:r w:rsidRPr="00A66BCC">
        <w:rPr>
          <w:i/>
        </w:rPr>
        <w:t xml:space="preserve">J. of </w:t>
      </w:r>
      <w:r w:rsidRPr="00EE40B1">
        <w:rPr>
          <w:i/>
        </w:rPr>
        <w:t xml:space="preserve">Pilot and Feasibility Studies, </w:t>
      </w:r>
      <w:r w:rsidRPr="00EE40B1">
        <w:rPr>
          <w:b/>
          <w:bCs/>
          <w:color w:val="333333"/>
          <w:shd w:val="clear" w:color="auto" w:fill="FFFFFF"/>
        </w:rPr>
        <w:t>10</w:t>
      </w:r>
      <w:r w:rsidRPr="00EE40B1">
        <w:rPr>
          <w:color w:val="333333"/>
          <w:shd w:val="clear" w:color="auto" w:fill="FFFFFF"/>
        </w:rPr>
        <w:t xml:space="preserve">, 108 (2024). </w:t>
      </w:r>
      <w:hyperlink r:id="rId7" w:history="1">
        <w:r w:rsidRPr="00EE40B1">
          <w:rPr>
            <w:rStyle w:val="Hyperlink"/>
            <w:shd w:val="clear" w:color="auto" w:fill="FFFFFF"/>
          </w:rPr>
          <w:t>https://doi.org/10.1186/s40814-024-01530-3</w:t>
        </w:r>
      </w:hyperlink>
    </w:p>
    <w:p w14:paraId="7CA9E1D7" w14:textId="6D933255" w:rsidR="0069523F" w:rsidRDefault="0069523F" w:rsidP="0069523F">
      <w:pPr>
        <w:pStyle w:val="Heading1"/>
        <w:shd w:val="clear" w:color="auto" w:fill="FFFFFF"/>
        <w:rPr>
          <w:rFonts w:asciiTheme="minorHAnsi" w:hAnsiTheme="minorHAnsi" w:cstheme="minorHAnsi"/>
          <w:color w:val="767676"/>
          <w:sz w:val="22"/>
          <w:szCs w:val="22"/>
        </w:rPr>
      </w:pPr>
      <w:proofErr w:type="spellStart"/>
      <w:r w:rsidRPr="0069523F">
        <w:rPr>
          <w:rFonts w:asciiTheme="minorHAnsi" w:hAnsiTheme="minorHAnsi" w:cstheme="minorHAnsi"/>
          <w:b w:val="0"/>
          <w:bCs/>
          <w:sz w:val="22"/>
          <w:szCs w:val="22"/>
        </w:rPr>
        <w:t>Kanevski</w:t>
      </w:r>
      <w:proofErr w:type="spellEnd"/>
      <w:r w:rsidRPr="0069523F">
        <w:rPr>
          <w:rFonts w:asciiTheme="minorHAnsi" w:hAnsiTheme="minorHAnsi" w:cstheme="minorHAnsi"/>
          <w:b w:val="0"/>
          <w:bCs/>
          <w:sz w:val="22"/>
          <w:szCs w:val="22"/>
        </w:rPr>
        <w:t>, R., Booth, J.N., Stewart, T. &amp;</w:t>
      </w:r>
      <w:r w:rsidRPr="0069523F">
        <w:rPr>
          <w:rFonts w:asciiTheme="minorHAnsi" w:hAnsiTheme="minorHAnsi" w:cstheme="minorHAnsi"/>
          <w:sz w:val="22"/>
          <w:szCs w:val="22"/>
        </w:rPr>
        <w:t xml:space="preserve"> </w:t>
      </w:r>
      <w:r w:rsidRPr="0069523F">
        <w:rPr>
          <w:rFonts w:asciiTheme="minorHAnsi" w:hAnsiTheme="minorHAnsi" w:cstheme="minorHAnsi"/>
          <w:b w:val="0"/>
          <w:sz w:val="22"/>
          <w:szCs w:val="22"/>
        </w:rPr>
        <w:t>Rhodes, S.M.</w:t>
      </w:r>
      <w:r w:rsidRPr="0069523F">
        <w:rPr>
          <w:rFonts w:asciiTheme="minorHAnsi" w:hAnsiTheme="minorHAnsi" w:cstheme="minorHAnsi"/>
          <w:b w:val="0"/>
          <w:color w:val="1C1D1E"/>
          <w:sz w:val="22"/>
          <w:szCs w:val="22"/>
        </w:rPr>
        <w:t xml:space="preserve"> </w:t>
      </w:r>
      <w:r w:rsidRPr="0069523F">
        <w:rPr>
          <w:rFonts w:asciiTheme="minorHAnsi" w:hAnsiTheme="minorHAnsi" w:cstheme="minorHAnsi"/>
          <w:b w:val="0"/>
          <w:bCs/>
          <w:color w:val="1C1D1E"/>
          <w:sz w:val="22"/>
          <w:szCs w:val="22"/>
        </w:rPr>
        <w:t xml:space="preserve">(2024). Cognitive heterogeneity in </w:t>
      </w:r>
      <w:proofErr w:type="gramStart"/>
      <w:r w:rsidRPr="0069523F">
        <w:rPr>
          <w:rFonts w:asciiTheme="minorHAnsi" w:hAnsiTheme="minorHAnsi" w:cstheme="minorHAnsi"/>
          <w:b w:val="0"/>
          <w:bCs/>
          <w:color w:val="1C1D1E"/>
          <w:sz w:val="22"/>
          <w:szCs w:val="22"/>
        </w:rPr>
        <w:t>Attention Deficit Hyperactivity Disorder</w:t>
      </w:r>
      <w:proofErr w:type="gramEnd"/>
      <w:r w:rsidRPr="0069523F">
        <w:rPr>
          <w:rFonts w:asciiTheme="minorHAnsi" w:hAnsiTheme="minorHAnsi" w:cstheme="minorHAnsi"/>
          <w:b w:val="0"/>
          <w:bCs/>
          <w:color w:val="1C1D1E"/>
          <w:sz w:val="22"/>
          <w:szCs w:val="22"/>
        </w:rPr>
        <w:t xml:space="preserve">: Implications for maths. </w:t>
      </w:r>
      <w:r w:rsidRPr="0069523F">
        <w:rPr>
          <w:rFonts w:asciiTheme="minorHAnsi" w:hAnsiTheme="minorHAnsi" w:cstheme="minorHAnsi"/>
          <w:b w:val="0"/>
          <w:bCs/>
          <w:i/>
          <w:iCs/>
          <w:color w:val="1C1D1E"/>
          <w:sz w:val="22"/>
          <w:szCs w:val="22"/>
        </w:rPr>
        <w:t xml:space="preserve">British Journal of Developmental Psychology, Published online 02.08.2024, </w:t>
      </w:r>
      <w:hyperlink r:id="rId8" w:history="1">
        <w:r w:rsidRPr="0069523F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https://doi.org/10.1111/bjdp.12517</w:t>
        </w:r>
      </w:hyperlink>
    </w:p>
    <w:p w14:paraId="44730ABA" w14:textId="48055878" w:rsidR="00F20C93" w:rsidRDefault="00F20C93" w:rsidP="00F20C93">
      <w:proofErr w:type="spellStart"/>
      <w:r>
        <w:rPr>
          <w:color w:val="242424"/>
          <w:shd w:val="clear" w:color="auto" w:fill="FFFFFF"/>
        </w:rPr>
        <w:t>Eodanable</w:t>
      </w:r>
      <w:proofErr w:type="spellEnd"/>
      <w:r>
        <w:rPr>
          <w:color w:val="242424"/>
          <w:shd w:val="clear" w:color="auto" w:fill="FFFFFF"/>
        </w:rPr>
        <w:t xml:space="preserve">, M., </w:t>
      </w:r>
      <w:r w:rsidRPr="00F20C93">
        <w:rPr>
          <w:color w:val="242424"/>
          <w:shd w:val="clear" w:color="auto" w:fill="FFFFFF"/>
        </w:rPr>
        <w:t>Rhodes, S.M.,</w:t>
      </w:r>
      <w:r>
        <w:rPr>
          <w:color w:val="242424"/>
          <w:shd w:val="clear" w:color="auto" w:fill="FFFFFF"/>
        </w:rPr>
        <w:t xml:space="preserve"> &amp; </w:t>
      </w:r>
      <w:proofErr w:type="spellStart"/>
      <w:r>
        <w:rPr>
          <w:color w:val="242424"/>
          <w:shd w:val="clear" w:color="auto" w:fill="FFFFFF"/>
        </w:rPr>
        <w:t>Cebula</w:t>
      </w:r>
      <w:proofErr w:type="spellEnd"/>
      <w:r>
        <w:rPr>
          <w:color w:val="242424"/>
          <w:shd w:val="clear" w:color="auto" w:fill="FFFFFF"/>
        </w:rPr>
        <w:t xml:space="preserve">, K. (2024). “It’s a learning curve throughout your entire life”. Experiences and impact of FASD in adolescence explored in online photovoice research. </w:t>
      </w:r>
      <w:r w:rsidRPr="009A6251">
        <w:rPr>
          <w:i/>
          <w:iCs/>
          <w:color w:val="242424"/>
          <w:shd w:val="clear" w:color="auto" w:fill="FFFFFF"/>
        </w:rPr>
        <w:t>Research in Developmental Disabilities</w:t>
      </w:r>
      <w:r>
        <w:rPr>
          <w:i/>
          <w:iCs/>
          <w:color w:val="242424"/>
          <w:shd w:val="clear" w:color="auto" w:fill="FFFFFF"/>
        </w:rPr>
        <w:t xml:space="preserve">, </w:t>
      </w:r>
      <w:r w:rsidRPr="00C563A2">
        <w:rPr>
          <w:rStyle w:val="volume"/>
          <w:shd w:val="clear" w:color="auto" w:fill="FFFFFF"/>
        </w:rPr>
        <w:t>146</w:t>
      </w:r>
      <w:r w:rsidRPr="00C563A2">
        <w:rPr>
          <w:shd w:val="clear" w:color="auto" w:fill="FFFFFF"/>
        </w:rPr>
        <w:t>, </w:t>
      </w:r>
      <w:r w:rsidRPr="00C563A2">
        <w:rPr>
          <w:rStyle w:val="pages"/>
          <w:shd w:val="clear" w:color="auto" w:fill="FFFFFF"/>
        </w:rPr>
        <w:t>p. 1-12</w:t>
      </w:r>
      <w:r w:rsidRPr="00C563A2">
        <w:rPr>
          <w:shd w:val="clear" w:color="auto" w:fill="FFFFFF"/>
        </w:rPr>
        <w:t> </w:t>
      </w:r>
      <w:r w:rsidRPr="00C563A2">
        <w:rPr>
          <w:rStyle w:val="numberofpages"/>
          <w:shd w:val="clear" w:color="auto" w:fill="FFFFFF"/>
        </w:rPr>
        <w:t>12 p.</w:t>
      </w:r>
      <w:r w:rsidRPr="00C563A2">
        <w:rPr>
          <w:shd w:val="clear" w:color="auto" w:fill="FFFFFF"/>
        </w:rPr>
        <w:t>, 104676.</w:t>
      </w:r>
      <w:r w:rsidRPr="00C563A2">
        <w:rPr>
          <w:i/>
          <w:iCs/>
          <w:shd w:val="clear" w:color="auto" w:fill="FFFFFF"/>
        </w:rPr>
        <w:t xml:space="preserve">  </w:t>
      </w:r>
      <w:hyperlink r:id="rId9" w:tgtFrame="_blank" w:tooltip="Persistent link using digital object identifier" w:history="1">
        <w:r w:rsidRPr="00C563A2">
          <w:rPr>
            <w:rStyle w:val="anchor-text"/>
            <w:color w:val="0000FF"/>
          </w:rPr>
          <w:t>https://doi.org/10.1016/j.ridd.2024.104676</w:t>
        </w:r>
      </w:hyperlink>
    </w:p>
    <w:p w14:paraId="587018CF" w14:textId="099CBEE3" w:rsidR="00F20C93" w:rsidRDefault="00F20C93" w:rsidP="00F20C93">
      <w:pPr>
        <w:rPr>
          <w:i/>
          <w:iCs/>
        </w:rPr>
      </w:pPr>
      <w:r>
        <w:t xml:space="preserve">Hulks, V., </w:t>
      </w:r>
      <w:proofErr w:type="spellStart"/>
      <w:r>
        <w:t>Scerif</w:t>
      </w:r>
      <w:proofErr w:type="spellEnd"/>
      <w:r>
        <w:t xml:space="preserve">, G., </w:t>
      </w:r>
      <w:r w:rsidRPr="00F20C93">
        <w:t>Rhodes, S.M.,</w:t>
      </w:r>
      <w:r>
        <w:t xml:space="preserve"> Smith, S., Charman, T., Mathers, S., Hendry, A. (2024)</w:t>
      </w:r>
      <w:r>
        <w:t xml:space="preserve">. </w:t>
      </w:r>
      <w:r>
        <w:t xml:space="preserve">Feasibility and acceptability of a parent-toddler programme to support the development of executive functions in children at elevated likelihood of autism or ADHD: pilot findings. </w:t>
      </w:r>
      <w:r w:rsidRPr="009D224B">
        <w:rPr>
          <w:i/>
          <w:iCs/>
        </w:rPr>
        <w:t>Journal of Research in Special Educational Needs</w:t>
      </w:r>
      <w:r>
        <w:rPr>
          <w:i/>
          <w:iCs/>
        </w:rPr>
        <w:t xml:space="preserve">, </w:t>
      </w:r>
      <w:hyperlink r:id="rId10" w:history="1">
        <w:r w:rsidRPr="00915474">
          <w:rPr>
            <w:rStyle w:val="Hyperlink"/>
            <w:i/>
            <w:iCs/>
          </w:rPr>
          <w:t>https://</w:t>
        </w:r>
        <w:r w:rsidRPr="00915474">
          <w:rPr>
            <w:rStyle w:val="Hyperlink"/>
          </w:rPr>
          <w:t>doi.org/10.1111/1471-3802.12679</w:t>
        </w:r>
      </w:hyperlink>
    </w:p>
    <w:p w14:paraId="694C2FDD" w14:textId="72CBDF66" w:rsidR="009F298B" w:rsidRDefault="009F298B" w:rsidP="009F298B">
      <w:pPr>
        <w:shd w:val="clear" w:color="auto" w:fill="FFFFFF"/>
        <w:rPr>
          <w:rStyle w:val="citation-doi"/>
          <w:shd w:val="clear" w:color="auto" w:fill="FFFFFF"/>
        </w:rPr>
      </w:pPr>
      <w:r w:rsidRPr="002F40AD">
        <w:rPr>
          <w:bCs/>
        </w:rPr>
        <w:t xml:space="preserve">Ahmed, </w:t>
      </w:r>
      <w:r>
        <w:rPr>
          <w:bCs/>
        </w:rPr>
        <w:t xml:space="preserve">Z., </w:t>
      </w:r>
      <w:r w:rsidRPr="00EE40B1">
        <w:rPr>
          <w:bCs/>
        </w:rPr>
        <w:t xml:space="preserve">Cunningham, S. </w:t>
      </w:r>
      <w:r w:rsidRPr="009F298B">
        <w:t>Rhodes, S.M.,</w:t>
      </w:r>
      <w:r w:rsidRPr="00EE40B1">
        <w:rPr>
          <w:bCs/>
        </w:rPr>
        <w:t xml:space="preserve"> and Ross, J. (2024). ‘Exploring the self-reference effect in ADHD’. </w:t>
      </w:r>
      <w:r w:rsidRPr="00EE40B1">
        <w:rPr>
          <w:bCs/>
          <w:i/>
        </w:rPr>
        <w:t xml:space="preserve">British Journal of Developmental Psychology, </w:t>
      </w:r>
      <w:r w:rsidRPr="00EE40B1">
        <w:rPr>
          <w:rStyle w:val="cit"/>
        </w:rPr>
        <w:t>42(3):348-358.</w:t>
      </w:r>
      <w:r>
        <w:rPr>
          <w:rStyle w:val="cit"/>
        </w:rPr>
        <w:t xml:space="preserve"> </w:t>
      </w:r>
      <w:hyperlink r:id="rId11" w:history="1">
        <w:r w:rsidRPr="00915474">
          <w:rPr>
            <w:rStyle w:val="Hyperlink"/>
            <w:shd w:val="clear" w:color="auto" w:fill="FFFFFF"/>
          </w:rPr>
          <w:t>https://doi.org/10.1111/bjdp.12489</w:t>
        </w:r>
      </w:hyperlink>
    </w:p>
    <w:p w14:paraId="4B940B3A" w14:textId="124630D6" w:rsidR="009F298B" w:rsidRPr="00EE40B1" w:rsidRDefault="009F298B" w:rsidP="009F298B">
      <w:pPr>
        <w:rPr>
          <w:color w:val="5B616B"/>
          <w:shd w:val="clear" w:color="auto" w:fill="FFFFFF"/>
        </w:rPr>
      </w:pPr>
      <w:proofErr w:type="spellStart"/>
      <w:r>
        <w:t>Broletti</w:t>
      </w:r>
      <w:proofErr w:type="spellEnd"/>
      <w:r>
        <w:t xml:space="preserve">, M., </w:t>
      </w:r>
      <w:proofErr w:type="spellStart"/>
      <w:r>
        <w:t>Efthymiou</w:t>
      </w:r>
      <w:proofErr w:type="spellEnd"/>
      <w:r>
        <w:t>, C., McDougal, E., Murray, A</w:t>
      </w:r>
      <w:r w:rsidRPr="009F298B">
        <w:t>., Rhodes, S.M.</w:t>
      </w:r>
      <w:r>
        <w:t xml:space="preserve"> (</w:t>
      </w:r>
      <w:r w:rsidRPr="00AB5762">
        <w:rPr>
          <w:iCs/>
        </w:rPr>
        <w:t>2023).</w:t>
      </w:r>
      <w:r>
        <w:t xml:space="preserve"> </w:t>
      </w:r>
      <w:r w:rsidRPr="00381AC6">
        <w:rPr>
          <w:color w:val="242424"/>
          <w:shd w:val="clear" w:color="auto" w:fill="FFFFFF"/>
        </w:rPr>
        <w:t xml:space="preserve">Investigating the </w:t>
      </w:r>
      <w:r>
        <w:rPr>
          <w:color w:val="242424"/>
          <w:shd w:val="clear" w:color="auto" w:fill="FFFFFF"/>
        </w:rPr>
        <w:t>m</w:t>
      </w:r>
      <w:r w:rsidRPr="00381AC6">
        <w:rPr>
          <w:color w:val="242424"/>
          <w:shd w:val="clear" w:color="auto" w:fill="FFFFFF"/>
        </w:rPr>
        <w:t xml:space="preserve">ediating </w:t>
      </w:r>
      <w:r>
        <w:rPr>
          <w:color w:val="242424"/>
          <w:shd w:val="clear" w:color="auto" w:fill="FFFFFF"/>
        </w:rPr>
        <w:t>r</w:t>
      </w:r>
      <w:r w:rsidRPr="00381AC6">
        <w:rPr>
          <w:color w:val="242424"/>
          <w:shd w:val="clear" w:color="auto" w:fill="FFFFFF"/>
        </w:rPr>
        <w:t xml:space="preserve">ole of </w:t>
      </w:r>
      <w:r>
        <w:rPr>
          <w:color w:val="242424"/>
          <w:shd w:val="clear" w:color="auto" w:fill="FFFFFF"/>
        </w:rPr>
        <w:t>e</w:t>
      </w:r>
      <w:r w:rsidRPr="00381AC6">
        <w:rPr>
          <w:color w:val="242424"/>
          <w:shd w:val="clear" w:color="auto" w:fill="FFFFFF"/>
        </w:rPr>
        <w:t xml:space="preserve">xecutive </w:t>
      </w:r>
      <w:r>
        <w:rPr>
          <w:color w:val="242424"/>
          <w:shd w:val="clear" w:color="auto" w:fill="FFFFFF"/>
        </w:rPr>
        <w:t>f</w:t>
      </w:r>
      <w:r w:rsidRPr="00381AC6">
        <w:rPr>
          <w:color w:val="242424"/>
          <w:shd w:val="clear" w:color="auto" w:fill="FFFFFF"/>
        </w:rPr>
        <w:t xml:space="preserve">unction in the </w:t>
      </w:r>
      <w:r>
        <w:rPr>
          <w:color w:val="242424"/>
          <w:shd w:val="clear" w:color="auto" w:fill="FFFFFF"/>
        </w:rPr>
        <w:t>r</w:t>
      </w:r>
      <w:r w:rsidRPr="00381AC6">
        <w:rPr>
          <w:color w:val="242424"/>
          <w:shd w:val="clear" w:color="auto" w:fill="FFFFFF"/>
        </w:rPr>
        <w:t xml:space="preserve">elationship between ADHD and DCD </w:t>
      </w:r>
      <w:r>
        <w:rPr>
          <w:color w:val="242424"/>
          <w:shd w:val="clear" w:color="auto" w:fill="FFFFFF"/>
        </w:rPr>
        <w:t>s</w:t>
      </w:r>
      <w:r w:rsidRPr="00381AC6">
        <w:rPr>
          <w:color w:val="242424"/>
          <w:shd w:val="clear" w:color="auto" w:fill="FFFFFF"/>
        </w:rPr>
        <w:t xml:space="preserve">ymptoms and </w:t>
      </w:r>
      <w:r>
        <w:rPr>
          <w:color w:val="242424"/>
          <w:shd w:val="clear" w:color="auto" w:fill="FFFFFF"/>
        </w:rPr>
        <w:t>d</w:t>
      </w:r>
      <w:r w:rsidRPr="00381AC6">
        <w:rPr>
          <w:color w:val="242424"/>
          <w:shd w:val="clear" w:color="auto" w:fill="FFFFFF"/>
        </w:rPr>
        <w:t xml:space="preserve">epression in </w:t>
      </w:r>
      <w:r>
        <w:rPr>
          <w:color w:val="242424"/>
          <w:shd w:val="clear" w:color="auto" w:fill="FFFFFF"/>
        </w:rPr>
        <w:t>a</w:t>
      </w:r>
      <w:r w:rsidRPr="00381AC6">
        <w:rPr>
          <w:color w:val="242424"/>
          <w:shd w:val="clear" w:color="auto" w:fill="FFFFFF"/>
        </w:rPr>
        <w:t>dults</w:t>
      </w:r>
      <w:r>
        <w:rPr>
          <w:color w:val="242424"/>
          <w:shd w:val="clear" w:color="auto" w:fill="FFFFFF"/>
        </w:rPr>
        <w:t xml:space="preserve">. </w:t>
      </w:r>
      <w:r w:rsidRPr="00381AC6">
        <w:rPr>
          <w:i/>
          <w:color w:val="242424"/>
          <w:shd w:val="clear" w:color="auto" w:fill="FFFFFF"/>
        </w:rPr>
        <w:t xml:space="preserve">Journal of Autism and </w:t>
      </w:r>
      <w:r w:rsidRPr="00EE40B1">
        <w:rPr>
          <w:i/>
          <w:color w:val="242424"/>
          <w:shd w:val="clear" w:color="auto" w:fill="FFFFFF"/>
        </w:rPr>
        <w:t>Developmental Disorders</w:t>
      </w:r>
      <w:r w:rsidRPr="00EE40B1">
        <w:rPr>
          <w:color w:val="242424"/>
          <w:shd w:val="clear" w:color="auto" w:fill="FFFFFF"/>
        </w:rPr>
        <w:t xml:space="preserve"> </w:t>
      </w:r>
      <w:hyperlink r:id="rId12" w:history="1">
        <w:r w:rsidRPr="00EE40B1">
          <w:rPr>
            <w:rStyle w:val="Hyperlink"/>
            <w:shd w:val="clear" w:color="auto" w:fill="FFFFFF"/>
          </w:rPr>
          <w:t>https://doi.org/10.1007/s10803-023-06148-7</w:t>
        </w:r>
      </w:hyperlink>
    </w:p>
    <w:p w14:paraId="1613BF9B" w14:textId="77387C1D" w:rsidR="009F298B" w:rsidRDefault="009F298B" w:rsidP="009F298B">
      <w:pPr>
        <w:rPr>
          <w:bCs/>
        </w:rPr>
      </w:pPr>
      <w:proofErr w:type="spellStart"/>
      <w:r w:rsidRPr="002033E6">
        <w:t>Kanevski</w:t>
      </w:r>
      <w:proofErr w:type="spellEnd"/>
      <w:r w:rsidRPr="002033E6">
        <w:t xml:space="preserve">, Booth, Stewart, </w:t>
      </w:r>
      <w:r w:rsidRPr="002033E6">
        <w:rPr>
          <w:b/>
        </w:rPr>
        <w:t xml:space="preserve">Rhodes </w:t>
      </w:r>
      <w:r w:rsidRPr="002033E6">
        <w:t xml:space="preserve">(2023). </w:t>
      </w:r>
      <w:r w:rsidRPr="002033E6">
        <w:rPr>
          <w:bCs/>
        </w:rPr>
        <w:t xml:space="preserve">Cognition and maths in children with Attention-Deficit/Hyperactivity Disorder with and without co-occurring movement difficulties. </w:t>
      </w:r>
      <w:r w:rsidRPr="00601D2A">
        <w:rPr>
          <w:bCs/>
          <w:i/>
        </w:rPr>
        <w:t>Research in Developmental Disabilities, 136,</w:t>
      </w:r>
      <w:r>
        <w:rPr>
          <w:bCs/>
        </w:rPr>
        <w:t xml:space="preserve"> 104471 </w:t>
      </w:r>
      <w:hyperlink r:id="rId13" w:history="1">
        <w:r w:rsidRPr="002F1E36">
          <w:rPr>
            <w:rStyle w:val="Hyperlink"/>
            <w:bCs/>
          </w:rPr>
          <w:t>https://doi.org/10.1016/j.ridd.2023.104471</w:t>
        </w:r>
      </w:hyperlink>
    </w:p>
    <w:p w14:paraId="36FF85BB" w14:textId="77777777" w:rsidR="009F298B" w:rsidRPr="00601D2A" w:rsidRDefault="009F298B" w:rsidP="009F298B">
      <w:pPr>
        <w:rPr>
          <w:i/>
        </w:rPr>
      </w:pPr>
      <w:r w:rsidRPr="002033E6">
        <w:t xml:space="preserve">Eaton, </w:t>
      </w:r>
      <w:proofErr w:type="spellStart"/>
      <w:r w:rsidRPr="002033E6">
        <w:t>Roarty</w:t>
      </w:r>
      <w:proofErr w:type="spellEnd"/>
      <w:r w:rsidRPr="002033E6">
        <w:t xml:space="preserve">, Goodall, </w:t>
      </w:r>
      <w:proofErr w:type="spellStart"/>
      <w:r w:rsidRPr="002033E6">
        <w:t>Douval</w:t>
      </w:r>
      <w:proofErr w:type="spellEnd"/>
      <w:r w:rsidRPr="002033E6">
        <w:t xml:space="preserve">, Shetty, </w:t>
      </w:r>
      <w:r w:rsidRPr="002033E6">
        <w:rPr>
          <w:b/>
        </w:rPr>
        <w:t>Rhodes</w:t>
      </w:r>
      <w:r>
        <w:rPr>
          <w:b/>
        </w:rPr>
        <w:t xml:space="preserve">, </w:t>
      </w:r>
      <w:r w:rsidRPr="00381AC6">
        <w:rPr>
          <w:b/>
        </w:rPr>
        <w:t>S.M.</w:t>
      </w:r>
      <w:r>
        <w:t xml:space="preserve"> </w:t>
      </w:r>
      <w:r w:rsidRPr="002033E6">
        <w:t xml:space="preserve">(2023) The </w:t>
      </w:r>
      <w:r>
        <w:t>p</w:t>
      </w:r>
      <w:r w:rsidRPr="002033E6">
        <w:t xml:space="preserve">revalence of Attention Deficit/Hyperactivity Disorder </w:t>
      </w:r>
      <w:r>
        <w:t>s</w:t>
      </w:r>
      <w:r w:rsidRPr="002033E6">
        <w:t xml:space="preserve">ymptoms in </w:t>
      </w:r>
      <w:r>
        <w:t>c</w:t>
      </w:r>
      <w:r w:rsidRPr="002033E6">
        <w:t xml:space="preserve">hildren and </w:t>
      </w:r>
      <w:r>
        <w:t>a</w:t>
      </w:r>
      <w:r w:rsidRPr="002033E6">
        <w:t xml:space="preserve">dolescents with </w:t>
      </w:r>
      <w:proofErr w:type="gramStart"/>
      <w:r w:rsidRPr="002033E6">
        <w:t>Autism Spectrum Disorder</w:t>
      </w:r>
      <w:proofErr w:type="gramEnd"/>
      <w:r w:rsidRPr="002033E6">
        <w:t xml:space="preserve">: A </w:t>
      </w:r>
      <w:r>
        <w:t>s</w:t>
      </w:r>
      <w:r w:rsidRPr="002033E6">
        <w:t xml:space="preserve">ystematic </w:t>
      </w:r>
      <w:r>
        <w:t>r</w:t>
      </w:r>
      <w:r w:rsidRPr="002033E6">
        <w:t xml:space="preserve">eview. </w:t>
      </w:r>
      <w:r w:rsidRPr="00381AC6">
        <w:rPr>
          <w:i/>
        </w:rPr>
        <w:t>Journal of Attention Disorders</w:t>
      </w:r>
      <w:r>
        <w:rPr>
          <w:i/>
        </w:rPr>
        <w:t xml:space="preserve">, 27, </w:t>
      </w:r>
      <w:r w:rsidRPr="00601D2A">
        <w:rPr>
          <w:i/>
        </w:rPr>
        <w:t xml:space="preserve">12, </w:t>
      </w:r>
      <w:r w:rsidRPr="00601D2A">
        <w:t>1360-1376</w:t>
      </w:r>
      <w:r>
        <w:rPr>
          <w:i/>
        </w:rPr>
        <w:t xml:space="preserve"> </w:t>
      </w:r>
      <w:hyperlink r:id="rId14" w:history="1">
        <w:r w:rsidRPr="00601D2A">
          <w:rPr>
            <w:rStyle w:val="Hyperlink"/>
            <w:shd w:val="clear" w:color="auto" w:fill="FFFFFF"/>
          </w:rPr>
          <w:t>https://doi.org/10.1177/10870547231177466</w:t>
        </w:r>
      </w:hyperlink>
    </w:p>
    <w:p w14:paraId="5E285666" w14:textId="599D8486" w:rsidR="0045154F" w:rsidRPr="0045154F" w:rsidRDefault="0045154F" w:rsidP="0045154F">
      <w:pPr>
        <w:rPr>
          <w:rFonts w:asciiTheme="minorHAnsi" w:hAnsiTheme="minorHAnsi" w:cstheme="minorHAnsi"/>
        </w:rPr>
      </w:pPr>
      <w:r w:rsidRPr="0045154F">
        <w:rPr>
          <w:rFonts w:asciiTheme="minorHAnsi" w:hAnsiTheme="minorHAnsi" w:cstheme="minorHAnsi"/>
        </w:rPr>
        <w:t xml:space="preserve">Rhodes, Eaton, </w:t>
      </w:r>
      <w:proofErr w:type="spellStart"/>
      <w:r w:rsidRPr="0045154F">
        <w:rPr>
          <w:rFonts w:asciiTheme="minorHAnsi" w:hAnsiTheme="minorHAnsi" w:cstheme="minorHAnsi"/>
        </w:rPr>
        <w:t>Oldridge</w:t>
      </w:r>
      <w:proofErr w:type="spellEnd"/>
      <w:r w:rsidRPr="0045154F">
        <w:rPr>
          <w:rFonts w:asciiTheme="minorHAnsi" w:hAnsiTheme="minorHAnsi" w:cstheme="minorHAnsi"/>
        </w:rPr>
        <w:t xml:space="preserve">, Rodgers, Chan, </w:t>
      </w:r>
      <w:proofErr w:type="spellStart"/>
      <w:r w:rsidRPr="0045154F">
        <w:rPr>
          <w:rFonts w:asciiTheme="minorHAnsi" w:hAnsiTheme="minorHAnsi" w:cstheme="minorHAnsi"/>
        </w:rPr>
        <w:t>Skouta</w:t>
      </w:r>
      <w:proofErr w:type="spellEnd"/>
      <w:r w:rsidRPr="0045154F">
        <w:rPr>
          <w:rFonts w:asciiTheme="minorHAnsi" w:hAnsiTheme="minorHAnsi" w:cstheme="minorHAnsi"/>
        </w:rPr>
        <w:t xml:space="preserve">, </w:t>
      </w:r>
      <w:proofErr w:type="spellStart"/>
      <w:r w:rsidRPr="0045154F">
        <w:rPr>
          <w:rFonts w:asciiTheme="minorHAnsi" w:hAnsiTheme="minorHAnsi" w:cstheme="minorHAnsi"/>
        </w:rPr>
        <w:t>McKechanie</w:t>
      </w:r>
      <w:proofErr w:type="spellEnd"/>
      <w:r w:rsidRPr="0045154F">
        <w:rPr>
          <w:rFonts w:asciiTheme="minorHAnsi" w:hAnsiTheme="minorHAnsi" w:cstheme="minorHAnsi"/>
        </w:rPr>
        <w:t xml:space="preserve">, Mackie, Stewart (2023). </w:t>
      </w:r>
      <w:r w:rsidRPr="0045154F">
        <w:rPr>
          <w:rFonts w:asciiTheme="minorHAnsi" w:hAnsiTheme="minorHAnsi" w:cstheme="minorHAnsi"/>
          <w:bCs/>
        </w:rPr>
        <w:t xml:space="preserve">Lived experiences of depression in autistic children and adolescents: A qualitative study on child and parent perspectives. </w:t>
      </w:r>
      <w:r w:rsidRPr="0045154F">
        <w:rPr>
          <w:rFonts w:asciiTheme="minorHAnsi" w:hAnsiTheme="minorHAnsi" w:cstheme="minorHAnsi"/>
          <w:bCs/>
          <w:i/>
        </w:rPr>
        <w:t>Research in Developmental Disabilities</w:t>
      </w:r>
      <w:r w:rsidR="009F298B">
        <w:rPr>
          <w:rFonts w:asciiTheme="minorHAnsi" w:hAnsiTheme="minorHAnsi" w:cstheme="minorHAnsi"/>
          <w:bCs/>
          <w:i/>
        </w:rPr>
        <w:t>,138</w:t>
      </w:r>
      <w:r w:rsidRPr="0045154F">
        <w:rPr>
          <w:rFonts w:asciiTheme="minorHAnsi" w:hAnsiTheme="minorHAnsi" w:cstheme="minorHAnsi"/>
          <w:bCs/>
        </w:rPr>
        <w:t>.</w:t>
      </w:r>
    </w:p>
    <w:p w14:paraId="6ABBAEB2" w14:textId="77777777" w:rsidR="004B29E4" w:rsidRDefault="005D2240" w:rsidP="004B29E4">
      <w:pPr>
        <w:rPr>
          <w:i/>
        </w:rPr>
      </w:pPr>
      <w:r w:rsidRPr="002B4646">
        <w:rPr>
          <w:rFonts w:asciiTheme="minorHAnsi" w:hAnsiTheme="minorHAnsi" w:cstheme="minorHAnsi"/>
        </w:rPr>
        <w:lastRenderedPageBreak/>
        <w:t xml:space="preserve">McDougal, E., Tai, C., Stewart, T., Booth, J.N. &amp; </w:t>
      </w:r>
      <w:r w:rsidRPr="002B4646">
        <w:rPr>
          <w:rFonts w:asciiTheme="minorHAnsi" w:hAnsiTheme="minorHAnsi" w:cstheme="minorHAnsi"/>
          <w:color w:val="323130"/>
          <w:shd w:val="clear" w:color="auto" w:fill="FFFFFF"/>
        </w:rPr>
        <w:t xml:space="preserve">Rhodes, S. </w:t>
      </w:r>
      <w:r w:rsidRPr="002B4646">
        <w:rPr>
          <w:rFonts w:asciiTheme="minorHAnsi" w:hAnsiTheme="minorHAnsi" w:cstheme="minorHAnsi"/>
        </w:rPr>
        <w:t xml:space="preserve"> (2022). Understanding and supporting </w:t>
      </w:r>
      <w:proofErr w:type="gramStart"/>
      <w:r w:rsidRPr="002B4646">
        <w:rPr>
          <w:rFonts w:asciiTheme="minorHAnsi" w:hAnsiTheme="minorHAnsi" w:cstheme="minorHAnsi"/>
        </w:rPr>
        <w:t>Attention Deficit Hyperactivity Disorder</w:t>
      </w:r>
      <w:proofErr w:type="gramEnd"/>
      <w:r w:rsidRPr="002B4646">
        <w:rPr>
          <w:rFonts w:asciiTheme="minorHAnsi" w:hAnsiTheme="minorHAnsi" w:cstheme="minorHAnsi"/>
        </w:rPr>
        <w:t xml:space="preserve"> (ADHD) in the primary school classroom: Perspectives of children with ADHD and their teachers. </w:t>
      </w:r>
      <w:r w:rsidRPr="002B4646">
        <w:rPr>
          <w:rFonts w:asciiTheme="minorHAnsi" w:hAnsiTheme="minorHAnsi" w:cstheme="minorHAnsi"/>
          <w:i/>
        </w:rPr>
        <w:t>Journal of Autism and Developmental Disorders</w:t>
      </w:r>
      <w:r w:rsidR="004B29E4">
        <w:rPr>
          <w:rFonts w:asciiTheme="minorHAnsi" w:hAnsiTheme="minorHAnsi" w:cstheme="minorHAnsi"/>
          <w:i/>
        </w:rPr>
        <w:t xml:space="preserve">, </w:t>
      </w:r>
      <w:r w:rsidR="004B29E4">
        <w:rPr>
          <w:i/>
        </w:rPr>
        <w:t xml:space="preserve">53, </w:t>
      </w:r>
      <w:r w:rsidR="004B29E4" w:rsidRPr="00783302">
        <w:t>3406-3421.</w:t>
      </w:r>
      <w:r w:rsidR="004B29E4">
        <w:rPr>
          <w:i/>
        </w:rPr>
        <w:t xml:space="preserve">  </w:t>
      </w:r>
    </w:p>
    <w:p w14:paraId="23AFE719" w14:textId="31566D7A" w:rsidR="005D2240" w:rsidRDefault="005D2240" w:rsidP="005D2240">
      <w:pPr>
        <w:spacing w:after="0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  <w:color w:val="323130"/>
          <w:shd w:val="clear" w:color="auto" w:fill="FFFFFF"/>
        </w:rPr>
        <w:t xml:space="preserve">McDougal, E., Gracie, H., </w:t>
      </w:r>
      <w:proofErr w:type="spellStart"/>
      <w:r w:rsidRPr="002B4646">
        <w:rPr>
          <w:rFonts w:asciiTheme="minorHAnsi" w:hAnsiTheme="minorHAnsi" w:cstheme="minorHAnsi"/>
          <w:color w:val="323130"/>
          <w:shd w:val="clear" w:color="auto" w:fill="FFFFFF"/>
        </w:rPr>
        <w:t>Oldridge</w:t>
      </w:r>
      <w:proofErr w:type="spellEnd"/>
      <w:r w:rsidRPr="002B4646">
        <w:rPr>
          <w:rFonts w:asciiTheme="minorHAnsi" w:hAnsiTheme="minorHAnsi" w:cstheme="minorHAnsi"/>
          <w:color w:val="323130"/>
          <w:shd w:val="clear" w:color="auto" w:fill="FFFFFF"/>
        </w:rPr>
        <w:t>, J., Stewart, T., Booth</w:t>
      </w:r>
      <w:proofErr w:type="gramStart"/>
      <w:r w:rsidRPr="002B4646">
        <w:rPr>
          <w:rFonts w:asciiTheme="minorHAnsi" w:hAnsiTheme="minorHAnsi" w:cstheme="minorHAnsi"/>
          <w:color w:val="323130"/>
          <w:shd w:val="clear" w:color="auto" w:fill="FFFFFF"/>
        </w:rPr>
        <w:t>, .</w:t>
      </w:r>
      <w:proofErr w:type="gramEnd"/>
      <w:r w:rsidRPr="002B4646">
        <w:rPr>
          <w:rFonts w:asciiTheme="minorHAnsi" w:hAnsiTheme="minorHAnsi" w:cstheme="minorHAnsi"/>
          <w:color w:val="323130"/>
          <w:shd w:val="clear" w:color="auto" w:fill="FFFFFF"/>
        </w:rPr>
        <w:t>J.N., Rhodes, S. (202</w:t>
      </w:r>
      <w:r>
        <w:rPr>
          <w:rFonts w:asciiTheme="minorHAnsi" w:hAnsiTheme="minorHAnsi" w:cstheme="minorHAnsi"/>
          <w:color w:val="323130"/>
          <w:shd w:val="clear" w:color="auto" w:fill="FFFFFF"/>
        </w:rPr>
        <w:t>2</w:t>
      </w:r>
      <w:r w:rsidRPr="002B4646">
        <w:rPr>
          <w:rFonts w:asciiTheme="minorHAnsi" w:hAnsiTheme="minorHAnsi" w:cstheme="minorHAnsi"/>
          <w:color w:val="323130"/>
          <w:shd w:val="clear" w:color="auto" w:fill="FFFFFF"/>
        </w:rPr>
        <w:t xml:space="preserve">). Relationships between cognition and literacy in children with </w:t>
      </w:r>
      <w:proofErr w:type="gramStart"/>
      <w:r w:rsidRPr="002B4646">
        <w:rPr>
          <w:rFonts w:asciiTheme="minorHAnsi" w:hAnsiTheme="minorHAnsi" w:cstheme="minorHAnsi"/>
          <w:color w:val="323130"/>
          <w:shd w:val="clear" w:color="auto" w:fill="FFFFFF"/>
        </w:rPr>
        <w:t>Attention Deficit Hyperactivity Disorder</w:t>
      </w:r>
      <w:proofErr w:type="gramEnd"/>
      <w:r w:rsidRPr="002B4646">
        <w:rPr>
          <w:rFonts w:asciiTheme="minorHAnsi" w:hAnsiTheme="minorHAnsi" w:cstheme="minorHAnsi"/>
          <w:color w:val="323130"/>
          <w:shd w:val="clear" w:color="auto" w:fill="FFFFFF"/>
        </w:rPr>
        <w:t xml:space="preserve">: A systematic review and meta-analysis. </w:t>
      </w:r>
      <w:r w:rsidRPr="002B4646">
        <w:rPr>
          <w:rFonts w:asciiTheme="minorHAnsi" w:hAnsiTheme="minorHAnsi" w:cstheme="minorHAnsi"/>
          <w:i/>
          <w:color w:val="323130"/>
          <w:shd w:val="clear" w:color="auto" w:fill="FFFFFF"/>
        </w:rPr>
        <w:t>British Journal of Developmental Psychology</w:t>
      </w:r>
      <w:r w:rsidR="004B29E4">
        <w:rPr>
          <w:rFonts w:asciiTheme="minorHAnsi" w:hAnsiTheme="minorHAnsi" w:cstheme="minorHAnsi"/>
          <w:i/>
          <w:color w:val="323130"/>
          <w:shd w:val="clear" w:color="auto" w:fill="FFFFFF"/>
        </w:rPr>
        <w:t xml:space="preserve">, </w:t>
      </w:r>
      <w:r w:rsidR="004B29E4" w:rsidRPr="00106C82">
        <w:rPr>
          <w:i/>
          <w:color w:val="323130"/>
          <w:shd w:val="clear" w:color="auto" w:fill="FFFFFF"/>
        </w:rPr>
        <w:t xml:space="preserve">40, </w:t>
      </w:r>
      <w:r w:rsidR="004B29E4" w:rsidRPr="00106C82">
        <w:rPr>
          <w:color w:val="323130"/>
          <w:shd w:val="clear" w:color="auto" w:fill="FFFFFF"/>
        </w:rPr>
        <w:t xml:space="preserve">130-150. </w:t>
      </w:r>
      <w:r w:rsidRPr="002B4646">
        <w:rPr>
          <w:rFonts w:asciiTheme="minorHAnsi" w:hAnsiTheme="minorHAnsi" w:cstheme="minorHAnsi"/>
          <w:color w:val="323130"/>
          <w:shd w:val="clear" w:color="auto" w:fill="FFFFFF"/>
        </w:rPr>
        <w:t xml:space="preserve"> </w:t>
      </w:r>
      <w:r w:rsidRPr="002B4646">
        <w:rPr>
          <w:rFonts w:asciiTheme="minorHAnsi" w:hAnsiTheme="minorHAnsi" w:cstheme="minorHAnsi"/>
          <w:color w:val="323130"/>
        </w:rPr>
        <w:br/>
      </w:r>
    </w:p>
    <w:p w14:paraId="1723729E" w14:textId="4111856C" w:rsidR="004B29E4" w:rsidRDefault="005D2240" w:rsidP="004B29E4">
      <w:pPr>
        <w:tabs>
          <w:tab w:val="left" w:pos="284"/>
          <w:tab w:val="left" w:pos="3969"/>
          <w:tab w:val="left" w:pos="4395"/>
        </w:tabs>
      </w:pPr>
      <w:proofErr w:type="spellStart"/>
      <w:r w:rsidRPr="002B4646">
        <w:rPr>
          <w:rFonts w:asciiTheme="minorHAnsi" w:hAnsiTheme="minorHAnsi" w:cstheme="minorHAnsi"/>
        </w:rPr>
        <w:t>Kanevski</w:t>
      </w:r>
      <w:proofErr w:type="spellEnd"/>
      <w:r w:rsidRPr="002B4646">
        <w:rPr>
          <w:rFonts w:asciiTheme="minorHAnsi" w:hAnsiTheme="minorHAnsi" w:cstheme="minorHAnsi"/>
        </w:rPr>
        <w:t xml:space="preserve">, M., Booth, J. N., </w:t>
      </w:r>
      <w:proofErr w:type="spellStart"/>
      <w:r w:rsidRPr="002B4646">
        <w:rPr>
          <w:rFonts w:asciiTheme="minorHAnsi" w:hAnsiTheme="minorHAnsi" w:cstheme="minorHAnsi"/>
        </w:rPr>
        <w:t>Oldridge</w:t>
      </w:r>
      <w:proofErr w:type="spellEnd"/>
      <w:r w:rsidRPr="002B4646">
        <w:rPr>
          <w:rFonts w:asciiTheme="minorHAnsi" w:hAnsiTheme="minorHAnsi" w:cstheme="minorHAnsi"/>
        </w:rPr>
        <w:t>, J., McDougal, E., Stewart, T.M., McGeown, S., &amp; Rhodes, S. M. (202</w:t>
      </w:r>
      <w:r>
        <w:rPr>
          <w:rFonts w:asciiTheme="minorHAnsi" w:hAnsiTheme="minorHAnsi" w:cstheme="minorHAnsi"/>
        </w:rPr>
        <w:t>2</w:t>
      </w:r>
      <w:r w:rsidRPr="002B4646">
        <w:rPr>
          <w:rFonts w:asciiTheme="minorHAnsi" w:hAnsiTheme="minorHAnsi" w:cstheme="minorHAnsi"/>
        </w:rPr>
        <w:t xml:space="preserve">). The relationship between cognition and mathematics in children with attention-deficit/hyperactivity disorder: a systematic review. </w:t>
      </w:r>
      <w:r w:rsidRPr="002B4646">
        <w:rPr>
          <w:rFonts w:asciiTheme="minorHAnsi" w:hAnsiTheme="minorHAnsi" w:cstheme="minorHAnsi"/>
          <w:i/>
        </w:rPr>
        <w:t>Child Neuropsychology</w:t>
      </w:r>
      <w:r w:rsidR="004B29E4">
        <w:rPr>
          <w:rFonts w:asciiTheme="minorHAnsi" w:hAnsiTheme="minorHAnsi" w:cstheme="minorHAnsi"/>
          <w:i/>
        </w:rPr>
        <w:t>,</w:t>
      </w:r>
      <w:r w:rsidR="004B29E4" w:rsidRPr="004B29E4">
        <w:rPr>
          <w:i/>
        </w:rPr>
        <w:t xml:space="preserve"> </w:t>
      </w:r>
      <w:r w:rsidR="004B29E4" w:rsidRPr="00106C82">
        <w:rPr>
          <w:i/>
        </w:rPr>
        <w:t xml:space="preserve">28, 3, </w:t>
      </w:r>
      <w:r w:rsidR="004B29E4" w:rsidRPr="00106C82">
        <w:t xml:space="preserve">394-426. </w:t>
      </w:r>
    </w:p>
    <w:p w14:paraId="10CCEA93" w14:textId="4C753F2C" w:rsidR="009F298B" w:rsidRDefault="009F298B" w:rsidP="009F298B">
      <w:pPr>
        <w:tabs>
          <w:tab w:val="left" w:pos="284"/>
          <w:tab w:val="left" w:pos="3969"/>
          <w:tab w:val="left" w:pos="4395"/>
        </w:tabs>
        <w:spacing w:beforeLines="40" w:before="96" w:afterLines="40" w:after="96"/>
      </w:pPr>
      <w:r w:rsidRPr="002033E6">
        <w:t xml:space="preserve">Eaton, Yong, Walter, </w:t>
      </w:r>
      <w:proofErr w:type="spellStart"/>
      <w:r w:rsidRPr="002033E6">
        <w:t>Mbizvo</w:t>
      </w:r>
      <w:proofErr w:type="spellEnd"/>
      <w:r w:rsidRPr="002033E6">
        <w:rPr>
          <w:b/>
        </w:rPr>
        <w:t xml:space="preserve">, </w:t>
      </w:r>
      <w:r w:rsidRPr="009F298B">
        <w:rPr>
          <w:bCs/>
        </w:rPr>
        <w:t>Rhodes</w:t>
      </w:r>
      <w:r w:rsidRPr="002033E6">
        <w:t xml:space="preserve"> &amp; Chin. (2022) Stimulant and non-stimulant therapy for people with ADHD and epilepsy. Cochrane Database of Systematic Reviews Issue 7.</w:t>
      </w:r>
      <w:r>
        <w:t xml:space="preserve"> </w:t>
      </w:r>
      <w:hyperlink r:id="rId15" w:history="1">
        <w:r w:rsidRPr="002F1E36">
          <w:rPr>
            <w:rStyle w:val="Hyperlink"/>
          </w:rPr>
          <w:t>https://doi.org/10.1002/14651858.CD013136.pub2</w:t>
        </w:r>
      </w:hyperlink>
    </w:p>
    <w:p w14:paraId="204FC024" w14:textId="2E54BD65" w:rsidR="009F298B" w:rsidRDefault="009F298B" w:rsidP="009F298B">
      <w:proofErr w:type="spellStart"/>
      <w:r w:rsidRPr="002033E6">
        <w:t>Gillooly</w:t>
      </w:r>
      <w:proofErr w:type="spellEnd"/>
      <w:r w:rsidRPr="002033E6">
        <w:t xml:space="preserve">, </w:t>
      </w:r>
      <w:proofErr w:type="spellStart"/>
      <w:r w:rsidRPr="002033E6">
        <w:t>Riby</w:t>
      </w:r>
      <w:proofErr w:type="spellEnd"/>
      <w:r w:rsidRPr="002033E6">
        <w:t xml:space="preserve">, Durkin, </w:t>
      </w:r>
      <w:r w:rsidRPr="009F298B">
        <w:rPr>
          <w:bCs/>
        </w:rPr>
        <w:t>Rhodes (2022).</w:t>
      </w:r>
      <w:r w:rsidRPr="002033E6">
        <w:t xml:space="preserve"> </w:t>
      </w:r>
      <w:r w:rsidRPr="002033E6">
        <w:rPr>
          <w:color w:val="323130"/>
          <w:shd w:val="clear" w:color="auto" w:fill="FFFFFF"/>
        </w:rPr>
        <w:t xml:space="preserve">Friendships in children with Williams syndrome: Parent and child perspectives. </w:t>
      </w:r>
      <w:r w:rsidRPr="00D260E0">
        <w:rPr>
          <w:i/>
        </w:rPr>
        <w:t>J of Autism and Developmental Disorders</w:t>
      </w:r>
      <w:r>
        <w:rPr>
          <w:i/>
        </w:rPr>
        <w:t xml:space="preserve">, </w:t>
      </w:r>
      <w:hyperlink r:id="rId16" w:history="1">
        <w:r w:rsidRPr="002F1E36">
          <w:rPr>
            <w:rStyle w:val="Hyperlink"/>
          </w:rPr>
          <w:t>https://doi.org/10.1007/s10803-022-05807-5</w:t>
        </w:r>
      </w:hyperlink>
    </w:p>
    <w:p w14:paraId="20B7F4C8" w14:textId="77777777" w:rsidR="009F298B" w:rsidRPr="00D260E0" w:rsidRDefault="009F298B" w:rsidP="009F298B">
      <w:r w:rsidRPr="00D260E0">
        <w:t xml:space="preserve">Stewart, T. M., Martin, K., </w:t>
      </w:r>
      <w:proofErr w:type="spellStart"/>
      <w:r w:rsidRPr="00D260E0">
        <w:t>Fazi</w:t>
      </w:r>
      <w:proofErr w:type="spellEnd"/>
      <w:r w:rsidRPr="00D260E0">
        <w:t xml:space="preserve">, M., </w:t>
      </w:r>
      <w:proofErr w:type="spellStart"/>
      <w:r w:rsidRPr="00D260E0">
        <w:t>Oldridge</w:t>
      </w:r>
      <w:proofErr w:type="spellEnd"/>
      <w:r w:rsidRPr="00D260E0">
        <w:t xml:space="preserve">, J, Piper, A., &amp; </w:t>
      </w:r>
      <w:r w:rsidRPr="009F298B">
        <w:rPr>
          <w:bCs/>
        </w:rPr>
        <w:t xml:space="preserve">Rhodes, S. </w:t>
      </w:r>
      <w:r w:rsidRPr="00D260E0">
        <w:t xml:space="preserve">(2022). A Systematic Review of the Rates of Co-occurring Depression and Autism in Children and Adolescents without Intellectual Disability. </w:t>
      </w:r>
      <w:r w:rsidRPr="00D260E0">
        <w:rPr>
          <w:i/>
        </w:rPr>
        <w:t>Psychology and Psychotherapy: Theory, Research and Practice</w:t>
      </w:r>
      <w:r w:rsidRPr="00D260E0">
        <w:t xml:space="preserve">, 95, 313-344. </w:t>
      </w:r>
    </w:p>
    <w:p w14:paraId="5B60A1F0" w14:textId="77777777" w:rsidR="009F298B" w:rsidRDefault="009F298B" w:rsidP="009F298B">
      <w:pPr>
        <w:rPr>
          <w:i/>
        </w:rPr>
      </w:pPr>
      <w:r>
        <w:t>*</w:t>
      </w:r>
      <w:r w:rsidRPr="002033E6">
        <w:t xml:space="preserve">McDougal, E., Tai, C., Stewart, T., Booth, J.N. </w:t>
      </w:r>
      <w:r w:rsidRPr="009F298B">
        <w:t xml:space="preserve">&amp; </w:t>
      </w:r>
      <w:r w:rsidRPr="009F298B">
        <w:rPr>
          <w:color w:val="323130"/>
          <w:shd w:val="clear" w:color="auto" w:fill="FFFFFF"/>
        </w:rPr>
        <w:t>Rhodes, S.M.</w:t>
      </w:r>
      <w:r w:rsidRPr="002033E6">
        <w:rPr>
          <w:color w:val="323130"/>
          <w:shd w:val="clear" w:color="auto" w:fill="FFFFFF"/>
        </w:rPr>
        <w:t xml:space="preserve"> </w:t>
      </w:r>
      <w:r w:rsidRPr="002033E6">
        <w:t xml:space="preserve"> (2022). Understanding and supporting </w:t>
      </w:r>
      <w:proofErr w:type="gramStart"/>
      <w:r w:rsidRPr="002033E6">
        <w:t>Attention Deficit Hyperactivity Disorder</w:t>
      </w:r>
      <w:proofErr w:type="gramEnd"/>
      <w:r w:rsidRPr="002033E6">
        <w:t xml:space="preserve"> (ADHD) in the primary school classroom: Perspectives of children with ADHD and their teachers. </w:t>
      </w:r>
      <w:r w:rsidRPr="00FD6B94">
        <w:rPr>
          <w:i/>
        </w:rPr>
        <w:t>J of Autism and Developmental Disorders</w:t>
      </w:r>
      <w:r>
        <w:rPr>
          <w:i/>
        </w:rPr>
        <w:t xml:space="preserve">, 53, </w:t>
      </w:r>
      <w:r w:rsidRPr="00783302">
        <w:t>3406-3421.</w:t>
      </w:r>
      <w:r>
        <w:rPr>
          <w:i/>
        </w:rPr>
        <w:t xml:space="preserve">  </w:t>
      </w:r>
    </w:p>
    <w:p w14:paraId="65997BE5" w14:textId="5868BC63" w:rsidR="009F298B" w:rsidRDefault="009F298B" w:rsidP="009F298B">
      <w:pPr>
        <w:rPr>
          <w:shd w:val="clear" w:color="auto" w:fill="FFFFFF"/>
        </w:rPr>
      </w:pPr>
      <w:hyperlink r:id="rId17" w:history="1">
        <w:r w:rsidRPr="009F298B">
          <w:rPr>
            <w:rStyle w:val="Hyperlink"/>
            <w:color w:val="auto"/>
            <w:u w:val="none"/>
          </w:rPr>
          <w:t>Cohen</w:t>
        </w:r>
      </w:hyperlink>
      <w:r w:rsidRPr="009F298B">
        <w:rPr>
          <w:rStyle w:val="comma"/>
          <w:shd w:val="clear" w:color="auto" w:fill="FFFFFF"/>
        </w:rPr>
        <w:t>, L.S., </w:t>
      </w:r>
      <w:hyperlink r:id="rId18" w:history="1">
        <w:r w:rsidRPr="009F298B">
          <w:rPr>
            <w:rStyle w:val="Hyperlink"/>
            <w:color w:val="auto"/>
            <w:u w:val="none"/>
          </w:rPr>
          <w:t>Rhodes</w:t>
        </w:r>
      </w:hyperlink>
      <w:r w:rsidRPr="009F298B">
        <w:rPr>
          <w:rStyle w:val="comma"/>
          <w:shd w:val="clear" w:color="auto" w:fill="FFFFFF"/>
        </w:rPr>
        <w:t xml:space="preserve">, S.M., </w:t>
      </w:r>
      <w:hyperlink r:id="rId19" w:history="1">
        <w:r w:rsidRPr="009F298B">
          <w:rPr>
            <w:rStyle w:val="Hyperlink"/>
            <w:color w:val="auto"/>
            <w:u w:val="none"/>
          </w:rPr>
          <w:t xml:space="preserve">Lauren D </w:t>
        </w:r>
        <w:proofErr w:type="spellStart"/>
        <w:r w:rsidRPr="009F298B">
          <w:rPr>
            <w:rStyle w:val="Hyperlink"/>
            <w:color w:val="auto"/>
            <w:u w:val="none"/>
          </w:rPr>
          <w:t>Claypoole</w:t>
        </w:r>
        <w:proofErr w:type="spellEnd"/>
      </w:hyperlink>
      <w:r w:rsidRPr="009F298B">
        <w:rPr>
          <w:rStyle w:val="comma"/>
          <w:shd w:val="clear" w:color="auto" w:fill="FFFFFF"/>
        </w:rPr>
        <w:t>, </w:t>
      </w:r>
      <w:hyperlink r:id="rId20" w:history="1">
        <w:r w:rsidRPr="009F298B">
          <w:rPr>
            <w:rStyle w:val="Hyperlink"/>
            <w:color w:val="auto"/>
            <w:u w:val="none"/>
          </w:rPr>
          <w:t xml:space="preserve">Lina </w:t>
        </w:r>
        <w:proofErr w:type="spellStart"/>
        <w:r w:rsidRPr="009F298B">
          <w:rPr>
            <w:rStyle w:val="Hyperlink"/>
            <w:color w:val="auto"/>
            <w:u w:val="none"/>
          </w:rPr>
          <w:t>Góez-Mogollón</w:t>
        </w:r>
        <w:proofErr w:type="spellEnd"/>
      </w:hyperlink>
      <w:r w:rsidRPr="009F298B">
        <w:rPr>
          <w:rStyle w:val="comma"/>
          <w:shd w:val="clear" w:color="auto" w:fill="FFFFFF"/>
        </w:rPr>
        <w:t>, </w:t>
      </w:r>
      <w:hyperlink r:id="rId21" w:history="1">
        <w:r w:rsidRPr="009F298B">
          <w:rPr>
            <w:rStyle w:val="Hyperlink"/>
            <w:color w:val="auto"/>
            <w:u w:val="none"/>
          </w:rPr>
          <w:t xml:space="preserve">Alexandra Z </w:t>
        </w:r>
        <w:proofErr w:type="spellStart"/>
        <w:r w:rsidRPr="009F298B">
          <w:rPr>
            <w:rStyle w:val="Hyperlink"/>
            <w:color w:val="auto"/>
            <w:u w:val="none"/>
          </w:rPr>
          <w:t>Sosinsky</w:t>
        </w:r>
        <w:proofErr w:type="spellEnd"/>
      </w:hyperlink>
      <w:r w:rsidRPr="009F298B">
        <w:rPr>
          <w:rStyle w:val="comma"/>
          <w:shd w:val="clear" w:color="auto" w:fill="FFFFFF"/>
        </w:rPr>
        <w:t>, </w:t>
      </w:r>
      <w:hyperlink r:id="rId22" w:history="1">
        <w:r w:rsidRPr="009F298B">
          <w:rPr>
            <w:rStyle w:val="Hyperlink"/>
            <w:color w:val="auto"/>
            <w:u w:val="none"/>
          </w:rPr>
          <w:t xml:space="preserve">Danna </w:t>
        </w:r>
        <w:proofErr w:type="spellStart"/>
        <w:r w:rsidRPr="009F298B">
          <w:rPr>
            <w:rStyle w:val="Hyperlink"/>
            <w:color w:val="auto"/>
            <w:u w:val="none"/>
          </w:rPr>
          <w:t>Moustafa</w:t>
        </w:r>
        <w:proofErr w:type="spellEnd"/>
      </w:hyperlink>
      <w:r w:rsidRPr="009F298B">
        <w:rPr>
          <w:rStyle w:val="comma"/>
          <w:shd w:val="clear" w:color="auto" w:fill="FFFFFF"/>
        </w:rPr>
        <w:t>, </w:t>
      </w:r>
      <w:hyperlink r:id="rId23" w:history="1">
        <w:r w:rsidRPr="009F298B">
          <w:rPr>
            <w:rStyle w:val="Hyperlink"/>
            <w:color w:val="auto"/>
            <w:u w:val="none"/>
          </w:rPr>
          <w:t>Olivia B Noe</w:t>
        </w:r>
      </w:hyperlink>
      <w:r w:rsidRPr="009F298B">
        <w:rPr>
          <w:rStyle w:val="comma"/>
          <w:shd w:val="clear" w:color="auto" w:fill="FFFFFF"/>
        </w:rPr>
        <w:t>, </w:t>
      </w:r>
      <w:hyperlink r:id="rId24" w:history="1">
        <w:r w:rsidRPr="009F298B">
          <w:rPr>
            <w:rStyle w:val="Hyperlink"/>
            <w:color w:val="auto"/>
            <w:u w:val="none"/>
          </w:rPr>
          <w:t xml:space="preserve">Sara A </w:t>
        </w:r>
        <w:proofErr w:type="spellStart"/>
        <w:r w:rsidRPr="009F298B">
          <w:rPr>
            <w:rStyle w:val="Hyperlink"/>
            <w:color w:val="auto"/>
            <w:u w:val="none"/>
          </w:rPr>
          <w:t>McElheny</w:t>
        </w:r>
        <w:proofErr w:type="spellEnd"/>
      </w:hyperlink>
      <w:r w:rsidRPr="009F298B">
        <w:rPr>
          <w:rStyle w:val="comma"/>
          <w:shd w:val="clear" w:color="auto" w:fill="FFFFFF"/>
        </w:rPr>
        <w:t>, </w:t>
      </w:r>
      <w:hyperlink r:id="rId25" w:history="1">
        <w:r w:rsidRPr="009F298B">
          <w:rPr>
            <w:rStyle w:val="Hyperlink"/>
            <w:color w:val="auto"/>
            <w:u w:val="none"/>
          </w:rPr>
          <w:t>Laura J Cheng</w:t>
        </w:r>
      </w:hyperlink>
      <w:r w:rsidRPr="009F298B">
        <w:rPr>
          <w:rStyle w:val="comma"/>
          <w:shd w:val="clear" w:color="auto" w:fill="FFFFFF"/>
        </w:rPr>
        <w:t>, </w:t>
      </w:r>
      <w:hyperlink r:id="rId26" w:history="1">
        <w:r w:rsidRPr="009F298B">
          <w:rPr>
            <w:rStyle w:val="Hyperlink"/>
            <w:color w:val="auto"/>
            <w:u w:val="none"/>
          </w:rPr>
          <w:t>Johanna R Bick</w:t>
        </w:r>
      </w:hyperlink>
      <w:r w:rsidRPr="009F298B">
        <w:rPr>
          <w:rStyle w:val="comma"/>
          <w:shd w:val="clear" w:color="auto" w:fill="FFFFFF"/>
        </w:rPr>
        <w:t>, </w:t>
      </w:r>
      <w:hyperlink r:id="rId27" w:history="1">
        <w:r w:rsidRPr="009F298B">
          <w:rPr>
            <w:rStyle w:val="Hyperlink"/>
            <w:color w:val="auto"/>
            <w:u w:val="none"/>
          </w:rPr>
          <w:t>Marlene P Freeman</w:t>
        </w:r>
      </w:hyperlink>
      <w:r w:rsidRPr="009F298B">
        <w:rPr>
          <w:rStyle w:val="comma"/>
          <w:shd w:val="clear" w:color="auto" w:fill="FFFFFF"/>
        </w:rPr>
        <w:t>, </w:t>
      </w:r>
      <w:hyperlink r:id="rId28" w:history="1">
        <w:r w:rsidRPr="009F298B">
          <w:rPr>
            <w:rStyle w:val="Hyperlink"/>
            <w:color w:val="auto"/>
            <w:u w:val="none"/>
          </w:rPr>
          <w:t>Charles A Nelson</w:t>
        </w:r>
      </w:hyperlink>
      <w:r>
        <w:rPr>
          <w:rStyle w:val="Hyperlink"/>
          <w:color w:val="auto"/>
          <w:u w:val="none"/>
        </w:rPr>
        <w:t xml:space="preserve"> (2022)</w:t>
      </w:r>
      <w:r w:rsidRPr="009F298B">
        <w:rPr>
          <w:rStyle w:val="authors-list-item"/>
          <w:shd w:val="clear" w:color="auto" w:fill="FFFFFF"/>
        </w:rPr>
        <w:t xml:space="preserve">. </w:t>
      </w:r>
      <w:r w:rsidRPr="009F298B">
        <w:rPr>
          <w:rStyle w:val="authors-list-item"/>
          <w:shd w:val="clear" w:color="auto" w:fill="FFFFFF"/>
          <w:vertAlign w:val="superscript"/>
        </w:rPr>
        <w:t xml:space="preserve"> </w:t>
      </w:r>
      <w:hyperlink r:id="rId29" w:tooltip="view on Edinburgh Research Explorer" w:history="1">
        <w:r w:rsidRPr="009F298B">
          <w:rPr>
            <w:rStyle w:val="Hyperlink"/>
            <w:bCs/>
            <w:color w:val="auto"/>
            <w:u w:val="none"/>
          </w:rPr>
          <w:t>Neurobehavioral follow-up of children exposed to SSRIs in utero</w:t>
        </w:r>
      </w:hyperlink>
      <w:r>
        <w:rPr>
          <w:rStyle w:val="Hyperlink"/>
          <w:bCs/>
          <w:color w:val="auto"/>
          <w:u w:val="none"/>
        </w:rPr>
        <w:t xml:space="preserve">. </w:t>
      </w:r>
      <w:r w:rsidRPr="002033E6">
        <w:rPr>
          <w:i/>
          <w:color w:val="333333"/>
          <w:shd w:val="clear" w:color="auto" w:fill="FFFFFF"/>
        </w:rPr>
        <w:t xml:space="preserve">Annals of Clinical Psychiatry, </w:t>
      </w:r>
      <w:r w:rsidRPr="002033E6">
        <w:rPr>
          <w:i/>
          <w:shd w:val="clear" w:color="auto" w:fill="FFFFFF"/>
        </w:rPr>
        <w:t>34(3):</w:t>
      </w:r>
      <w:r w:rsidRPr="002033E6">
        <w:rPr>
          <w:shd w:val="clear" w:color="auto" w:fill="FFFFFF"/>
        </w:rPr>
        <w:t>197-206</w:t>
      </w:r>
    </w:p>
    <w:p w14:paraId="3E995BEC" w14:textId="77777777" w:rsidR="009F298B" w:rsidRPr="00783302" w:rsidRDefault="009F298B" w:rsidP="009F298B">
      <w:r w:rsidRPr="009F298B">
        <w:rPr>
          <w:bCs/>
        </w:rPr>
        <w:t>Rhodes, S.M.</w:t>
      </w:r>
      <w:r w:rsidRPr="00783302">
        <w:rPr>
          <w:b/>
        </w:rPr>
        <w:t xml:space="preserve"> </w:t>
      </w:r>
      <w:r w:rsidRPr="00783302">
        <w:t>(202</w:t>
      </w:r>
      <w:r>
        <w:t>2</w:t>
      </w:r>
      <w:r w:rsidRPr="00783302">
        <w:t>).</w:t>
      </w:r>
      <w:r>
        <w:rPr>
          <w:b/>
        </w:rPr>
        <w:t xml:space="preserve"> </w:t>
      </w:r>
      <w:r w:rsidRPr="00783302">
        <w:t xml:space="preserve">Evidence concerning dose-dependent effects of stimulants on neurocognitive function in children with </w:t>
      </w:r>
      <w:proofErr w:type="gramStart"/>
      <w:r w:rsidRPr="00783302">
        <w:t>Attention Deficit Hyperactivity Disorder</w:t>
      </w:r>
      <w:proofErr w:type="gramEnd"/>
      <w:r w:rsidRPr="00783302">
        <w:t xml:space="preserve">.  </w:t>
      </w:r>
      <w:r w:rsidRPr="00783302">
        <w:rPr>
          <w:i/>
        </w:rPr>
        <w:t>Journal of the American Academy of Child and Adolescent Psychiatry, 51, 5,</w:t>
      </w:r>
      <w:r>
        <w:t xml:space="preserve"> 597-598</w:t>
      </w:r>
      <w:r w:rsidRPr="00783302">
        <w:t xml:space="preserve"> https://doi.org/10.1016/j.jaac.2021.10.020</w:t>
      </w:r>
    </w:p>
    <w:p w14:paraId="6F878C6E" w14:textId="77777777" w:rsidR="00E70A37" w:rsidRPr="002B4646" w:rsidRDefault="00E70A37" w:rsidP="00E70A37">
      <w:pPr>
        <w:spacing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Maitland-Warne, C., Rhodes, S., O’Hare, A., Stewart, M. (2021). Social identities in autistic adults. </w:t>
      </w:r>
      <w:r w:rsidRPr="002B4646">
        <w:rPr>
          <w:rFonts w:asciiTheme="minorHAnsi" w:hAnsiTheme="minorHAnsi" w:cstheme="minorHAnsi"/>
          <w:i/>
        </w:rPr>
        <w:t xml:space="preserve">Autism, 25, 6 </w:t>
      </w:r>
      <w:r w:rsidRPr="002B4646">
        <w:rPr>
          <w:rFonts w:asciiTheme="minorHAnsi" w:hAnsiTheme="minorHAnsi" w:cstheme="minorHAnsi"/>
        </w:rPr>
        <w:t xml:space="preserve">1771-1783.  </w:t>
      </w:r>
    </w:p>
    <w:p w14:paraId="3E235252" w14:textId="77777777" w:rsidR="00E70A37" w:rsidRPr="002B4646" w:rsidRDefault="00E70A37" w:rsidP="00E70A37">
      <w:pPr>
        <w:spacing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Murray, A.L., Wong, S.C., </w:t>
      </w:r>
      <w:proofErr w:type="spellStart"/>
      <w:r w:rsidRPr="002B4646">
        <w:rPr>
          <w:rFonts w:asciiTheme="minorHAnsi" w:hAnsiTheme="minorHAnsi" w:cstheme="minorHAnsi"/>
        </w:rPr>
        <w:t>Obsuth</w:t>
      </w:r>
      <w:proofErr w:type="spellEnd"/>
      <w:r w:rsidRPr="002B4646">
        <w:rPr>
          <w:rFonts w:asciiTheme="minorHAnsi" w:hAnsiTheme="minorHAnsi" w:cstheme="minorHAnsi"/>
        </w:rPr>
        <w:t xml:space="preserve">, I., Rhodes, S., Eisner, M., </w:t>
      </w:r>
      <w:proofErr w:type="spellStart"/>
      <w:r w:rsidRPr="002B4646">
        <w:rPr>
          <w:rFonts w:asciiTheme="minorHAnsi" w:hAnsiTheme="minorHAnsi" w:cstheme="minorHAnsi"/>
        </w:rPr>
        <w:t>Ribeaud</w:t>
      </w:r>
      <w:proofErr w:type="spellEnd"/>
      <w:r w:rsidRPr="002B4646">
        <w:rPr>
          <w:rFonts w:asciiTheme="minorHAnsi" w:hAnsiTheme="minorHAnsi" w:cstheme="minorHAnsi"/>
        </w:rPr>
        <w:t xml:space="preserve">, D. (2021). </w:t>
      </w:r>
      <w:r w:rsidRPr="002B4646">
        <w:rPr>
          <w:rFonts w:asciiTheme="minorHAnsi" w:hAnsiTheme="minorHAnsi" w:cstheme="minorHAnsi"/>
          <w:color w:val="201F1E"/>
          <w:shd w:val="clear" w:color="auto" w:fill="FFFFFF"/>
        </w:rPr>
        <w:t xml:space="preserve">An ecological momentary assessment study of the role of emotional dysregulation in co-occurring ADHD and internalising symptoms in adulthood” </w:t>
      </w:r>
      <w:r w:rsidRPr="002B4646">
        <w:rPr>
          <w:rFonts w:asciiTheme="minorHAnsi" w:hAnsiTheme="minorHAnsi" w:cstheme="minorHAnsi"/>
          <w:i/>
          <w:color w:val="201F1E"/>
          <w:shd w:val="clear" w:color="auto" w:fill="FFFFFF"/>
        </w:rPr>
        <w:t xml:space="preserve">Journal of Affective Disorders, 281, 708-713. </w:t>
      </w:r>
    </w:p>
    <w:p w14:paraId="3962BE7F" w14:textId="77777777" w:rsidR="00E70A37" w:rsidRDefault="00E70A37" w:rsidP="00E70A37">
      <w:pPr>
        <w:shd w:val="clear" w:color="auto" w:fill="FFFFFF"/>
        <w:rPr>
          <w:rFonts w:asciiTheme="minorHAnsi" w:hAnsiTheme="minorHAnsi" w:cstheme="minorHAnsi"/>
          <w:i/>
        </w:rPr>
      </w:pPr>
      <w:proofErr w:type="spellStart"/>
      <w:r w:rsidRPr="002B4646">
        <w:rPr>
          <w:rFonts w:asciiTheme="minorHAnsi" w:hAnsiTheme="minorHAnsi" w:cstheme="minorHAnsi"/>
        </w:rPr>
        <w:t>Sideropoulos</w:t>
      </w:r>
      <w:proofErr w:type="spellEnd"/>
      <w:r w:rsidRPr="002B4646">
        <w:rPr>
          <w:rFonts w:asciiTheme="minorHAnsi" w:hAnsiTheme="minorHAnsi" w:cstheme="minorHAnsi"/>
        </w:rPr>
        <w:t xml:space="preserve">, V., Dukes, D., Hanley, M., </w:t>
      </w:r>
      <w:proofErr w:type="spellStart"/>
      <w:r w:rsidRPr="002B4646">
        <w:rPr>
          <w:rFonts w:asciiTheme="minorHAnsi" w:hAnsiTheme="minorHAnsi" w:cstheme="minorHAnsi"/>
        </w:rPr>
        <w:t>Palikara</w:t>
      </w:r>
      <w:proofErr w:type="spellEnd"/>
      <w:r w:rsidRPr="002B4646">
        <w:rPr>
          <w:rFonts w:asciiTheme="minorHAnsi" w:hAnsiTheme="minorHAnsi" w:cstheme="minorHAnsi"/>
        </w:rPr>
        <w:t xml:space="preserve">, O., Rhodes, S., </w:t>
      </w:r>
      <w:proofErr w:type="spellStart"/>
      <w:r w:rsidRPr="002B4646">
        <w:rPr>
          <w:rFonts w:asciiTheme="minorHAnsi" w:hAnsiTheme="minorHAnsi" w:cstheme="minorHAnsi"/>
        </w:rPr>
        <w:t>Riby</w:t>
      </w:r>
      <w:proofErr w:type="spellEnd"/>
      <w:r w:rsidRPr="002B4646">
        <w:rPr>
          <w:rFonts w:asciiTheme="minorHAnsi" w:hAnsiTheme="minorHAnsi" w:cstheme="minorHAnsi"/>
        </w:rPr>
        <w:t xml:space="preserve">, D. M., Samson, A. C. &amp; Van </w:t>
      </w:r>
      <w:proofErr w:type="spellStart"/>
      <w:r w:rsidRPr="002B4646">
        <w:rPr>
          <w:rFonts w:asciiTheme="minorHAnsi" w:hAnsiTheme="minorHAnsi" w:cstheme="minorHAnsi"/>
        </w:rPr>
        <w:t>Herwegen</w:t>
      </w:r>
      <w:proofErr w:type="spellEnd"/>
      <w:r w:rsidRPr="002B4646">
        <w:rPr>
          <w:rFonts w:asciiTheme="minorHAnsi" w:hAnsiTheme="minorHAnsi" w:cstheme="minorHAnsi"/>
        </w:rPr>
        <w:t xml:space="preserve">, J. (2021). The impact of COVID-19 on anxiety and worries for families of individuals with Special Education Needs and Disabilities in the UK. </w:t>
      </w:r>
      <w:r w:rsidRPr="002B4646">
        <w:rPr>
          <w:rFonts w:asciiTheme="minorHAnsi" w:hAnsiTheme="minorHAnsi" w:cstheme="minorHAnsi"/>
          <w:i/>
        </w:rPr>
        <w:t>Journal of Autism and Developmental Disorders.</w:t>
      </w:r>
    </w:p>
    <w:p w14:paraId="1C32E069" w14:textId="77777777" w:rsidR="005D2240" w:rsidRPr="005D2240" w:rsidRDefault="005D2240" w:rsidP="005D2240">
      <w:proofErr w:type="spellStart"/>
      <w:r w:rsidRPr="005D2240">
        <w:t>Gillooly</w:t>
      </w:r>
      <w:proofErr w:type="spellEnd"/>
      <w:r w:rsidRPr="005D2240">
        <w:t xml:space="preserve">, A., </w:t>
      </w:r>
      <w:proofErr w:type="spellStart"/>
      <w:r w:rsidRPr="005D2240">
        <w:t>Riby</w:t>
      </w:r>
      <w:proofErr w:type="spellEnd"/>
      <w:r w:rsidRPr="005D2240">
        <w:t xml:space="preserve">, D., Durkin, K. Rhodes, S. (2020). Peer relationships in children with Williams syndrome: parent and teacher insights. </w:t>
      </w:r>
      <w:r w:rsidRPr="005D2240">
        <w:rPr>
          <w:i/>
        </w:rPr>
        <w:t xml:space="preserve">Journal of Autism and Developmental Disorders, 51, 169-178.  </w:t>
      </w:r>
    </w:p>
    <w:p w14:paraId="66D7E08D" w14:textId="77777777" w:rsidR="005D2240" w:rsidRDefault="005D2240" w:rsidP="005D2240">
      <w:proofErr w:type="spellStart"/>
      <w:r w:rsidRPr="005D2240">
        <w:lastRenderedPageBreak/>
        <w:t>Theodoraki</w:t>
      </w:r>
      <w:proofErr w:type="spellEnd"/>
      <w:r w:rsidRPr="005D2240">
        <w:t xml:space="preserve">, T. E., McGeown, S. P., </w:t>
      </w:r>
      <w:r w:rsidRPr="005D2240">
        <w:rPr>
          <w:bCs/>
        </w:rPr>
        <w:t>Rhodes, S.</w:t>
      </w:r>
      <w:r w:rsidRPr="005D2240">
        <w:t>, &amp; MacPherson, S. E. (2020). Developmental changes in executive functions during adolescence: A stu</w:t>
      </w:r>
      <w:r w:rsidRPr="00230F01">
        <w:t xml:space="preserve">dy of inhibition, shifting, and working memory. </w:t>
      </w:r>
      <w:r w:rsidRPr="00230F01">
        <w:rPr>
          <w:i/>
          <w:iCs/>
        </w:rPr>
        <w:t>British Journal of Developmental Psychology</w:t>
      </w:r>
      <w:r w:rsidRPr="00230F01">
        <w:t xml:space="preserve">, </w:t>
      </w:r>
      <w:r w:rsidRPr="00230F01">
        <w:rPr>
          <w:i/>
          <w:iCs/>
        </w:rPr>
        <w:t>38</w:t>
      </w:r>
      <w:r w:rsidRPr="00230F01">
        <w:t>(1), 74-89.</w:t>
      </w:r>
    </w:p>
    <w:p w14:paraId="02CE7B36" w14:textId="77777777" w:rsidR="00987C9B" w:rsidRPr="002B4646" w:rsidRDefault="00987C9B" w:rsidP="00987C9B">
      <w:pPr>
        <w:spacing w:after="0" w:line="240" w:lineRule="auto"/>
        <w:rPr>
          <w:rFonts w:asciiTheme="minorHAnsi" w:hAnsiTheme="minorHAnsi" w:cstheme="minorHAnsi"/>
        </w:rPr>
      </w:pPr>
      <w:r w:rsidRPr="00DE01F1">
        <w:rPr>
          <w:bCs/>
        </w:rPr>
        <w:t>Rhodes, S.,</w:t>
      </w:r>
      <w:r w:rsidRPr="00230F01">
        <w:t xml:space="preserve"> Stewart, T. M., &amp; </w:t>
      </w:r>
      <w:proofErr w:type="spellStart"/>
      <w:r w:rsidRPr="00230F01">
        <w:t>Kanevski</w:t>
      </w:r>
      <w:proofErr w:type="spellEnd"/>
      <w:r w:rsidRPr="00230F01">
        <w:t>, M. (20</w:t>
      </w:r>
      <w:r>
        <w:t>20</w:t>
      </w:r>
      <w:r w:rsidRPr="00230F01">
        <w:t xml:space="preserve">). Immediate impact of fantastical television content on children’s executive functions. </w:t>
      </w:r>
      <w:r w:rsidRPr="00230F01">
        <w:rPr>
          <w:i/>
          <w:iCs/>
        </w:rPr>
        <w:t>British Journal of Developmental Psychology</w:t>
      </w:r>
      <w:r w:rsidRPr="00230F01">
        <w:t>.</w:t>
      </w:r>
      <w:r>
        <w:t xml:space="preserve"> 38, 2, 268-288. </w:t>
      </w:r>
    </w:p>
    <w:p w14:paraId="46596F01" w14:textId="77777777" w:rsidR="00987C9B" w:rsidRDefault="00987C9B" w:rsidP="00E70A37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0044F88" w14:textId="77777777" w:rsidR="00E70A37" w:rsidRDefault="00E70A37" w:rsidP="00E70A37">
      <w:pPr>
        <w:spacing w:after="0"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  <w:color w:val="000000"/>
        </w:rPr>
        <w:t xml:space="preserve">Lim, A.K., Rhodes, S.M., Cowan, K, &amp; O’Hare, A. (2019). Joint production of research priorities to improve the lives of those with childhood onset conditions that impair learning: the James Lind Alliance Priority Setting Partnership for Learning Difficulties. </w:t>
      </w:r>
      <w:r w:rsidRPr="002B4646">
        <w:rPr>
          <w:rFonts w:asciiTheme="minorHAnsi" w:hAnsiTheme="minorHAnsi" w:cstheme="minorHAnsi"/>
          <w:i/>
          <w:color w:val="000000"/>
        </w:rPr>
        <w:t>BMJ Open</w:t>
      </w:r>
      <w:r w:rsidRPr="002B4646">
        <w:rPr>
          <w:rFonts w:asciiTheme="minorHAnsi" w:hAnsiTheme="minorHAnsi" w:cstheme="minorHAnsi"/>
          <w:color w:val="000000"/>
        </w:rPr>
        <w:t xml:space="preserve"> 2019</w:t>
      </w:r>
      <w:r w:rsidRPr="002B4646">
        <w:rPr>
          <w:rFonts w:asciiTheme="minorHAnsi" w:hAnsiTheme="minorHAnsi" w:cstheme="minorHAnsi"/>
        </w:rPr>
        <w:t xml:space="preserve">; </w:t>
      </w:r>
      <w:proofErr w:type="gramStart"/>
      <w:r w:rsidRPr="002B4646">
        <w:rPr>
          <w:rFonts w:asciiTheme="minorHAnsi" w:hAnsiTheme="minorHAnsi" w:cstheme="minorHAnsi"/>
        </w:rPr>
        <w:t>9:e</w:t>
      </w:r>
      <w:proofErr w:type="gramEnd"/>
      <w:r w:rsidRPr="002B4646">
        <w:rPr>
          <w:rFonts w:asciiTheme="minorHAnsi" w:hAnsiTheme="minorHAnsi" w:cstheme="minorHAnsi"/>
        </w:rPr>
        <w:t>028780. doi:10.1136/bmjopen-2018-028780</w:t>
      </w:r>
    </w:p>
    <w:p w14:paraId="706C00E6" w14:textId="77777777" w:rsidR="00DE01F1" w:rsidRDefault="00DE01F1" w:rsidP="00E70A37">
      <w:pPr>
        <w:spacing w:after="0" w:line="240" w:lineRule="auto"/>
        <w:rPr>
          <w:rFonts w:asciiTheme="minorHAnsi" w:hAnsiTheme="minorHAnsi" w:cstheme="minorHAnsi"/>
        </w:rPr>
      </w:pPr>
    </w:p>
    <w:p w14:paraId="7A6B785A" w14:textId="77777777" w:rsidR="00E70A37" w:rsidRPr="002B4646" w:rsidRDefault="00E70A37" w:rsidP="00E70A37">
      <w:pPr>
        <w:pStyle w:val="xmsonormal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Stewart, T. M, Hunter, S., Rhodes, S (2019). Reflective pondering prospectively predicts reduced impairment in executive control when processing emotional information: An adolescent prospective study. Journal of Behaviour Therapy and Experimental Psychiatry, 65, 101486. </w:t>
      </w:r>
    </w:p>
    <w:p w14:paraId="07F51E31" w14:textId="77777777" w:rsidR="00E70A37" w:rsidRPr="002B4646" w:rsidRDefault="00E70A37" w:rsidP="00E70A37">
      <w:pPr>
        <w:pStyle w:val="xmsonormal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> </w:t>
      </w:r>
    </w:p>
    <w:p w14:paraId="6193FD43" w14:textId="77777777" w:rsidR="00E70A37" w:rsidRPr="002B4646" w:rsidRDefault="00E70A37" w:rsidP="00E70A37">
      <w:pPr>
        <w:pStyle w:val="xmsonormal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Stewart, T. M., Hunter, S., Rhodes, S (2018). A prospective investigation of rumination and executive control processes in predicting </w:t>
      </w:r>
      <w:proofErr w:type="spellStart"/>
      <w:r w:rsidRPr="002B4646">
        <w:rPr>
          <w:rFonts w:asciiTheme="minorHAnsi" w:hAnsiTheme="minorHAnsi" w:cstheme="minorHAnsi"/>
        </w:rPr>
        <w:t>overgeneral</w:t>
      </w:r>
      <w:proofErr w:type="spellEnd"/>
      <w:r w:rsidRPr="002B4646">
        <w:rPr>
          <w:rFonts w:asciiTheme="minorHAnsi" w:hAnsiTheme="minorHAnsi" w:cstheme="minorHAnsi"/>
        </w:rPr>
        <w:t xml:space="preserve"> autobiographical memory in adolescence. Memory and Cognition, 1-46. </w:t>
      </w:r>
    </w:p>
    <w:p w14:paraId="0567EDC7" w14:textId="77777777" w:rsidR="00E70A37" w:rsidRPr="002B4646" w:rsidRDefault="00E70A37" w:rsidP="00E70A37">
      <w:pPr>
        <w:spacing w:after="0" w:line="240" w:lineRule="auto"/>
        <w:rPr>
          <w:rFonts w:asciiTheme="minorHAnsi" w:hAnsiTheme="minorHAnsi" w:cstheme="minorHAnsi"/>
        </w:rPr>
      </w:pPr>
    </w:p>
    <w:p w14:paraId="7F19971F" w14:textId="77777777" w:rsidR="002B4646" w:rsidRPr="002B4646" w:rsidRDefault="002B4646" w:rsidP="002B4646">
      <w:pPr>
        <w:autoSpaceDE w:val="0"/>
        <w:autoSpaceDN w:val="0"/>
        <w:adjustRightInd w:val="0"/>
      </w:pPr>
      <w:r w:rsidRPr="002B4646">
        <w:t xml:space="preserve">Coghill, D.R., </w:t>
      </w:r>
      <w:proofErr w:type="spellStart"/>
      <w:r w:rsidRPr="002B4646">
        <w:t>Toplak</w:t>
      </w:r>
      <w:proofErr w:type="spellEnd"/>
      <w:r w:rsidRPr="002B4646">
        <w:t xml:space="preserve">, M., Rhodes, S., Adamo, N. (2018). Cognitive Functioning in ADHD: Inhibition, memory, temporal discounting, decision making, timing and reaction time variability’ </w:t>
      </w:r>
      <w:r w:rsidRPr="002B4646">
        <w:rPr>
          <w:i/>
        </w:rPr>
        <w:t xml:space="preserve">Oxford Textbook of Attention Deficit Hyperactivity Disorder, </w:t>
      </w:r>
      <w:r w:rsidRPr="002B4646">
        <w:t>Chapter 10, p94-102.</w:t>
      </w:r>
    </w:p>
    <w:p w14:paraId="13C78A6F" w14:textId="77777777" w:rsidR="002B4646" w:rsidRPr="002B4646" w:rsidRDefault="002B4646" w:rsidP="002B4646">
      <w:pPr>
        <w:autoSpaceDE w:val="0"/>
        <w:autoSpaceDN w:val="0"/>
        <w:adjustRightInd w:val="0"/>
      </w:pPr>
      <w:r w:rsidRPr="002B4646">
        <w:t xml:space="preserve">Stewart, T, Hunter, S. &amp; Rhodes, S. (2017). Autobiographical memory specificity in children and adolescence: A systematic review of the </w:t>
      </w:r>
      <w:proofErr w:type="spellStart"/>
      <w:r w:rsidRPr="002B4646">
        <w:t>CaR</w:t>
      </w:r>
      <w:proofErr w:type="spellEnd"/>
      <w:r w:rsidRPr="002B4646">
        <w:t xml:space="preserve">-FA-X model. </w:t>
      </w:r>
      <w:r w:rsidRPr="002B4646">
        <w:rPr>
          <w:i/>
        </w:rPr>
        <w:t>Memory,</w:t>
      </w:r>
      <w:r w:rsidRPr="002B4646">
        <w:t xml:space="preserve"> 25, 9, 1161-1190.</w:t>
      </w:r>
    </w:p>
    <w:p w14:paraId="691675B3" w14:textId="77777777" w:rsidR="002B4646" w:rsidRDefault="002B4646" w:rsidP="002B4646">
      <w:r w:rsidRPr="002B4646">
        <w:t xml:space="preserve">Rhodes, S., Booth, J. Campbell, L.E., Blythe, R.A., </w:t>
      </w:r>
      <w:proofErr w:type="spellStart"/>
      <w:r w:rsidRPr="002B4646">
        <w:t>Wheate</w:t>
      </w:r>
      <w:proofErr w:type="spellEnd"/>
      <w:r w:rsidRPr="002B4646">
        <w:t xml:space="preserve">, N. &amp; </w:t>
      </w:r>
      <w:proofErr w:type="spellStart"/>
      <w:r w:rsidRPr="002B4646">
        <w:t>Delibegovic</w:t>
      </w:r>
      <w:proofErr w:type="spellEnd"/>
      <w:r w:rsidRPr="002B4646">
        <w:t xml:space="preserve">, M. (2016). Executive functions predict conceptual learning of science. </w:t>
      </w:r>
      <w:r w:rsidRPr="002B4646">
        <w:rPr>
          <w:i/>
        </w:rPr>
        <w:t xml:space="preserve">British Journal of Developmental Psychology, 34, 2, </w:t>
      </w:r>
      <w:r w:rsidRPr="002B4646">
        <w:t xml:space="preserve">261-275. </w:t>
      </w:r>
    </w:p>
    <w:p w14:paraId="1DAE48C5" w14:textId="77777777" w:rsidR="002B4646" w:rsidRDefault="002B4646" w:rsidP="002B4646">
      <w:pPr>
        <w:rPr>
          <w:i/>
        </w:rPr>
      </w:pPr>
      <w:r w:rsidRPr="00547A6F">
        <w:t xml:space="preserve">Palmer, L.E., Durkin, K. </w:t>
      </w:r>
      <w:r w:rsidRPr="002B4646">
        <w:t>&amp; Rhodes, S. (2015</w:t>
      </w:r>
      <w:r w:rsidRPr="00CF67ED">
        <w:t xml:space="preserve">). </w:t>
      </w:r>
      <w:r w:rsidRPr="00547A6F">
        <w:t xml:space="preserve">Checking behaviours, prospective memory and executive functions. </w:t>
      </w:r>
      <w:r w:rsidRPr="00547A6F">
        <w:rPr>
          <w:i/>
        </w:rPr>
        <w:t>Behaviour Change</w:t>
      </w:r>
      <w:r>
        <w:rPr>
          <w:i/>
        </w:rPr>
        <w:t xml:space="preserve">, 32, 2, </w:t>
      </w:r>
      <w:r w:rsidRPr="00B40B3E">
        <w:t>74-92.</w:t>
      </w:r>
      <w:r>
        <w:rPr>
          <w:i/>
        </w:rPr>
        <w:t xml:space="preserve"> </w:t>
      </w:r>
      <w:r w:rsidRPr="00547A6F">
        <w:rPr>
          <w:i/>
        </w:rPr>
        <w:t xml:space="preserve"> </w:t>
      </w:r>
    </w:p>
    <w:p w14:paraId="422A60E4" w14:textId="77777777" w:rsidR="00E70A37" w:rsidRDefault="00E70A37" w:rsidP="00E70A37">
      <w:pPr>
        <w:spacing w:after="0"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Coghill, D.R. Hayward, D. Rhodes, S., Grimmer, C. &amp; Matthews, K. (2014). A longitudinal examination of neuropsychological and clinical functioning in boys with ADHD: improvements in executive functioning do not explain clinical improvement. </w:t>
      </w:r>
      <w:r w:rsidRPr="002B4646">
        <w:rPr>
          <w:rFonts w:asciiTheme="minorHAnsi" w:hAnsiTheme="minorHAnsi" w:cstheme="minorHAnsi"/>
          <w:i/>
        </w:rPr>
        <w:t>Psychological Medicine</w:t>
      </w:r>
      <w:r w:rsidRPr="002B4646">
        <w:rPr>
          <w:rFonts w:asciiTheme="minorHAnsi" w:hAnsiTheme="minorHAnsi" w:cstheme="minorHAnsi"/>
        </w:rPr>
        <w:t xml:space="preserve">, </w:t>
      </w:r>
      <w:r w:rsidRPr="002B4646">
        <w:rPr>
          <w:rFonts w:asciiTheme="minorHAnsi" w:hAnsiTheme="minorHAnsi" w:cstheme="minorHAnsi"/>
          <w:i/>
        </w:rPr>
        <w:t>44, 5</w:t>
      </w:r>
      <w:r w:rsidRPr="002B4646">
        <w:rPr>
          <w:rFonts w:asciiTheme="minorHAnsi" w:hAnsiTheme="minorHAnsi" w:cstheme="minorHAnsi"/>
        </w:rPr>
        <w:t xml:space="preserve">, 1087-1099.  </w:t>
      </w:r>
    </w:p>
    <w:p w14:paraId="6ED3F4ED" w14:textId="77777777" w:rsidR="002B4646" w:rsidRDefault="002B4646" w:rsidP="00E70A37">
      <w:pPr>
        <w:spacing w:after="0" w:line="240" w:lineRule="auto"/>
        <w:rPr>
          <w:rFonts w:asciiTheme="minorHAnsi" w:hAnsiTheme="minorHAnsi" w:cstheme="minorHAnsi"/>
        </w:rPr>
      </w:pPr>
    </w:p>
    <w:p w14:paraId="546809BA" w14:textId="77777777" w:rsidR="002B4646" w:rsidRPr="002B4646" w:rsidRDefault="002B4646" w:rsidP="002B4646">
      <w:pPr>
        <w:spacing w:after="0" w:line="240" w:lineRule="auto"/>
        <w:rPr>
          <w:rFonts w:asciiTheme="minorHAnsi" w:hAnsiTheme="minorHAnsi" w:cstheme="minorHAnsi"/>
          <w:i/>
        </w:rPr>
      </w:pPr>
      <w:r w:rsidRPr="0091505D">
        <w:t>Coghill, D.R. Hayward, D</w:t>
      </w:r>
      <w:r w:rsidRPr="002B4646">
        <w:t>. Rhodes, S., G</w:t>
      </w:r>
      <w:r w:rsidRPr="0091505D">
        <w:t>rimmer, C. &amp; Matthews, K. (</w:t>
      </w:r>
      <w:r>
        <w:t>2014</w:t>
      </w:r>
      <w:r w:rsidRPr="0091505D">
        <w:t xml:space="preserve">). </w:t>
      </w:r>
      <w:r>
        <w:t xml:space="preserve">A longitudinal examination of neuropsychological and clinical functioning in boys with </w:t>
      </w:r>
      <w:proofErr w:type="gramStart"/>
      <w:r>
        <w:t>Attention Deficit Hyperactivity Disorder</w:t>
      </w:r>
      <w:proofErr w:type="gramEnd"/>
      <w:r>
        <w:t xml:space="preserve"> (ADHD): improvements in executive functioning do not explain clinical improvement. </w:t>
      </w:r>
      <w:r w:rsidRPr="0091505D">
        <w:rPr>
          <w:i/>
        </w:rPr>
        <w:t>Psychological Medicine</w:t>
      </w:r>
      <w:r>
        <w:t xml:space="preserve">, </w:t>
      </w:r>
      <w:r w:rsidRPr="00547A6F">
        <w:rPr>
          <w:i/>
        </w:rPr>
        <w:t>44, 5</w:t>
      </w:r>
      <w:r>
        <w:t xml:space="preserve">, 1087-1099. </w:t>
      </w:r>
      <w:r w:rsidRPr="0091505D">
        <w:t xml:space="preserve"> </w:t>
      </w:r>
    </w:p>
    <w:p w14:paraId="364A187C" w14:textId="77777777" w:rsidR="00E70A37" w:rsidRPr="002B4646" w:rsidRDefault="00E70A37" w:rsidP="00E70A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39A26CF" w14:textId="77777777" w:rsidR="00E70A37" w:rsidRDefault="00E70A37" w:rsidP="00E70A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Rhodes, S.M. (2014). Comorbidity in neurodevelopmental disorders: evidence from ADHD. In J. Van </w:t>
      </w:r>
      <w:proofErr w:type="spellStart"/>
      <w:r w:rsidRPr="002B4646">
        <w:rPr>
          <w:rFonts w:asciiTheme="minorHAnsi" w:hAnsiTheme="minorHAnsi" w:cstheme="minorHAnsi"/>
        </w:rPr>
        <w:t>Herwegen</w:t>
      </w:r>
      <w:proofErr w:type="spellEnd"/>
      <w:r w:rsidRPr="002B4646">
        <w:rPr>
          <w:rFonts w:asciiTheme="minorHAnsi" w:hAnsiTheme="minorHAnsi" w:cstheme="minorHAnsi"/>
        </w:rPr>
        <w:t xml:space="preserve"> and D. </w:t>
      </w:r>
      <w:proofErr w:type="spellStart"/>
      <w:r w:rsidRPr="002B4646">
        <w:rPr>
          <w:rFonts w:asciiTheme="minorHAnsi" w:hAnsiTheme="minorHAnsi" w:cstheme="minorHAnsi"/>
        </w:rPr>
        <w:t>Riby</w:t>
      </w:r>
      <w:proofErr w:type="spellEnd"/>
      <w:r w:rsidRPr="002B4646">
        <w:rPr>
          <w:rFonts w:asciiTheme="minorHAnsi" w:hAnsiTheme="minorHAnsi" w:cstheme="minorHAnsi"/>
        </w:rPr>
        <w:t xml:space="preserve"> (Eds.) </w:t>
      </w:r>
      <w:r w:rsidRPr="002B4646">
        <w:rPr>
          <w:rFonts w:asciiTheme="minorHAnsi" w:hAnsiTheme="minorHAnsi" w:cstheme="minorHAnsi"/>
          <w:i/>
        </w:rPr>
        <w:t xml:space="preserve">Neurodevelopmental disorders: Research Challenges and Solutions. </w:t>
      </w:r>
      <w:r w:rsidRPr="002B4646">
        <w:rPr>
          <w:rFonts w:asciiTheme="minorHAnsi" w:hAnsiTheme="minorHAnsi" w:cstheme="minorHAnsi"/>
        </w:rPr>
        <w:t xml:space="preserve">Psychology Press, p162-177. </w:t>
      </w:r>
    </w:p>
    <w:p w14:paraId="5BCFC444" w14:textId="77777777" w:rsidR="00DE01F1" w:rsidRDefault="00DE01F1" w:rsidP="00E70A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CA94237" w14:textId="77777777" w:rsidR="00E70A37" w:rsidRPr="002B4646" w:rsidRDefault="00DE01F1" w:rsidP="00DE01F1">
      <w:pPr>
        <w:rPr>
          <w:rFonts w:asciiTheme="minorHAnsi" w:hAnsiTheme="minorHAnsi" w:cstheme="minorHAnsi"/>
        </w:rPr>
      </w:pPr>
      <w:r w:rsidRPr="00DE01F1">
        <w:t>Rhodes, S.,</w:t>
      </w:r>
      <w:r w:rsidRPr="00547A6F">
        <w:t xml:space="preserve"> Booth, J. Campbell, L.E., Blythe, R.A.</w:t>
      </w:r>
      <w:r>
        <w:t xml:space="preserve">, </w:t>
      </w:r>
      <w:proofErr w:type="spellStart"/>
      <w:r>
        <w:t>Wheate</w:t>
      </w:r>
      <w:proofErr w:type="spellEnd"/>
      <w:r>
        <w:t xml:space="preserve">, N. &amp; </w:t>
      </w:r>
      <w:proofErr w:type="spellStart"/>
      <w:r>
        <w:t>Delibegovic</w:t>
      </w:r>
      <w:proofErr w:type="spellEnd"/>
      <w:r>
        <w:t xml:space="preserve">, M. (2014). Evidence for a role of executive functions in learning biology. </w:t>
      </w:r>
      <w:r>
        <w:rPr>
          <w:i/>
        </w:rPr>
        <w:t xml:space="preserve">Infant and Child Development, 23, 1, </w:t>
      </w:r>
      <w:r w:rsidRPr="00547A6F">
        <w:t>67-83.</w:t>
      </w:r>
      <w:r>
        <w:rPr>
          <w:i/>
        </w:rPr>
        <w:t xml:space="preserve">  </w:t>
      </w:r>
      <w:r>
        <w:t xml:space="preserve"> </w:t>
      </w:r>
    </w:p>
    <w:p w14:paraId="145E05D5" w14:textId="77777777" w:rsidR="00E70A37" w:rsidRPr="002B4646" w:rsidRDefault="00E70A37" w:rsidP="00E70A37">
      <w:pPr>
        <w:spacing w:after="0"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Rhodes, S.M., Park, J., Seth, S.A. Coghill, D.R. (2012). A comprehensive investigation of memory functioning in ADHD and ODD. </w:t>
      </w:r>
      <w:r w:rsidRPr="002B4646">
        <w:rPr>
          <w:rFonts w:asciiTheme="minorHAnsi" w:hAnsiTheme="minorHAnsi" w:cstheme="minorHAnsi"/>
          <w:i/>
        </w:rPr>
        <w:t xml:space="preserve">Journal of Child Psychology and Psychiatry, 53, 2, </w:t>
      </w:r>
      <w:r w:rsidRPr="002B4646">
        <w:rPr>
          <w:rFonts w:asciiTheme="minorHAnsi" w:hAnsiTheme="minorHAnsi" w:cstheme="minorHAnsi"/>
        </w:rPr>
        <w:t xml:space="preserve">128-137. </w:t>
      </w:r>
    </w:p>
    <w:p w14:paraId="76128BA6" w14:textId="77777777" w:rsidR="00E70A37" w:rsidRPr="002B4646" w:rsidRDefault="00E70A37" w:rsidP="00E70A37">
      <w:pPr>
        <w:spacing w:after="0" w:line="240" w:lineRule="auto"/>
        <w:rPr>
          <w:rFonts w:asciiTheme="minorHAnsi" w:hAnsiTheme="minorHAnsi" w:cstheme="minorHAnsi"/>
        </w:rPr>
      </w:pPr>
    </w:p>
    <w:p w14:paraId="40846640" w14:textId="77777777" w:rsidR="00E70A37" w:rsidRDefault="00E70A37" w:rsidP="00E70A37">
      <w:pPr>
        <w:spacing w:after="0" w:line="240" w:lineRule="auto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lastRenderedPageBreak/>
        <w:t xml:space="preserve">Rhodes, S.M., </w:t>
      </w:r>
      <w:proofErr w:type="spellStart"/>
      <w:r w:rsidRPr="002B4646">
        <w:rPr>
          <w:rFonts w:asciiTheme="minorHAnsi" w:hAnsiTheme="minorHAnsi" w:cstheme="minorHAnsi"/>
        </w:rPr>
        <w:t>Riby</w:t>
      </w:r>
      <w:proofErr w:type="spellEnd"/>
      <w:r w:rsidRPr="002B4646">
        <w:rPr>
          <w:rFonts w:asciiTheme="minorHAnsi" w:hAnsiTheme="minorHAnsi" w:cstheme="minorHAnsi"/>
        </w:rPr>
        <w:t xml:space="preserve">, D.M., Matthews, K. Coghill, D.R. (2011). ADHD and Williams syndrome: shared behavioural and neuropsychological profiles. </w:t>
      </w:r>
      <w:r w:rsidRPr="002B4646">
        <w:rPr>
          <w:rFonts w:asciiTheme="minorHAnsi" w:hAnsiTheme="minorHAnsi" w:cstheme="minorHAnsi"/>
          <w:i/>
        </w:rPr>
        <w:t>J. Clin. &amp; Exp. Neuropsychology, 33, 1,</w:t>
      </w:r>
      <w:r w:rsidRPr="002B4646">
        <w:rPr>
          <w:rFonts w:asciiTheme="minorHAnsi" w:hAnsiTheme="minorHAnsi" w:cstheme="minorHAnsi"/>
        </w:rPr>
        <w:t xml:space="preserve">147-156.  </w:t>
      </w:r>
    </w:p>
    <w:p w14:paraId="32538456" w14:textId="77777777" w:rsidR="002B4646" w:rsidRDefault="002B4646" w:rsidP="002B4646"/>
    <w:p w14:paraId="49089DF9" w14:textId="77777777" w:rsidR="002B4646" w:rsidRPr="002B4646" w:rsidRDefault="002B4646" w:rsidP="002B4646">
      <w:r w:rsidRPr="002B4646">
        <w:t xml:space="preserve">Rhodes, S.M., Murphy, D., Hancock, P.B. (2011). Developmental changes in the engagement of episodic retrieval processes and their relationship with working memory during the period of middle childhood. </w:t>
      </w:r>
      <w:r w:rsidRPr="002B4646">
        <w:rPr>
          <w:i/>
        </w:rPr>
        <w:t>British</w:t>
      </w:r>
      <w:r w:rsidRPr="002B4646">
        <w:t xml:space="preserve"> </w:t>
      </w:r>
      <w:r w:rsidRPr="002B4646">
        <w:rPr>
          <w:i/>
        </w:rPr>
        <w:t xml:space="preserve">Journal of Developmental Psychology, 29,4, 865-882.  </w:t>
      </w:r>
      <w:r w:rsidRPr="002B4646">
        <w:t xml:space="preserve"> </w:t>
      </w:r>
    </w:p>
    <w:p w14:paraId="6AA14547" w14:textId="77777777" w:rsidR="002B4646" w:rsidRPr="002B4646" w:rsidRDefault="002B4646" w:rsidP="002B4646">
      <w:pPr>
        <w:spacing w:after="0" w:line="240" w:lineRule="auto"/>
        <w:rPr>
          <w:rFonts w:asciiTheme="minorHAnsi" w:hAnsiTheme="minorHAnsi" w:cstheme="minorHAnsi"/>
        </w:rPr>
      </w:pPr>
      <w:r w:rsidRPr="002B4646">
        <w:t xml:space="preserve">Rhodes, S.M., </w:t>
      </w:r>
      <w:proofErr w:type="spellStart"/>
      <w:r w:rsidRPr="002B4646">
        <w:t>Riby</w:t>
      </w:r>
      <w:proofErr w:type="spellEnd"/>
      <w:r w:rsidRPr="002B4646">
        <w:t>, D.M., Park, J., Fraser, E., &amp; Campbell, L.E. (2010). Executive neuropsychological functioning in individuals</w:t>
      </w:r>
      <w:r w:rsidRPr="00D30320">
        <w:t xml:space="preserve"> with Williams syndrome</w:t>
      </w:r>
      <w:r>
        <w:t xml:space="preserve">. </w:t>
      </w:r>
      <w:proofErr w:type="spellStart"/>
      <w:r w:rsidRPr="00D30320">
        <w:rPr>
          <w:i/>
        </w:rPr>
        <w:t>Neuropsychologia</w:t>
      </w:r>
      <w:proofErr w:type="spellEnd"/>
      <w:r>
        <w:rPr>
          <w:i/>
        </w:rPr>
        <w:t xml:space="preserve">, 48, 5, </w:t>
      </w:r>
      <w:r>
        <w:t>1216-1226.</w:t>
      </w:r>
    </w:p>
    <w:p w14:paraId="47EB9D3E" w14:textId="77777777" w:rsidR="00E70A37" w:rsidRPr="002B4646" w:rsidRDefault="00E70A37" w:rsidP="00E70A37">
      <w:pPr>
        <w:spacing w:after="0" w:line="240" w:lineRule="auto"/>
        <w:rPr>
          <w:rFonts w:asciiTheme="minorHAnsi" w:hAnsiTheme="minorHAnsi" w:cstheme="minorHAnsi"/>
        </w:rPr>
      </w:pPr>
    </w:p>
    <w:p w14:paraId="34FC354E" w14:textId="77777777" w:rsidR="00E70A37" w:rsidRDefault="00E70A37" w:rsidP="00E70A3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  <w:szCs w:val="16"/>
          <w:lang w:val="en-US"/>
        </w:rPr>
        <w:t>Matthews, K.M., Coghill, D.R., Rhodes, S.M. (2008</w:t>
      </w:r>
      <w:r w:rsidRPr="002B4646">
        <w:rPr>
          <w:rFonts w:asciiTheme="minorHAnsi" w:hAnsiTheme="minorHAnsi" w:cstheme="minorHAnsi"/>
        </w:rPr>
        <w:t xml:space="preserve">). Neuropsychological functioning in depressed adolescent girls. </w:t>
      </w:r>
      <w:r w:rsidRPr="002B4646">
        <w:rPr>
          <w:rFonts w:asciiTheme="minorHAnsi" w:hAnsiTheme="minorHAnsi" w:cstheme="minorHAnsi"/>
          <w:i/>
        </w:rPr>
        <w:t xml:space="preserve">Journal of Affective Disorders, 111, </w:t>
      </w:r>
      <w:r w:rsidRPr="002B4646">
        <w:rPr>
          <w:rFonts w:asciiTheme="minorHAnsi" w:hAnsiTheme="minorHAnsi" w:cstheme="minorHAnsi"/>
        </w:rPr>
        <w:t xml:space="preserve">113-118. </w:t>
      </w:r>
    </w:p>
    <w:p w14:paraId="4A95CCC0" w14:textId="77777777" w:rsidR="002B4646" w:rsidRDefault="002B4646" w:rsidP="002B4646">
      <w:pPr>
        <w:autoSpaceDE w:val="0"/>
        <w:autoSpaceDN w:val="0"/>
        <w:adjustRightInd w:val="0"/>
        <w:rPr>
          <w:i/>
        </w:rPr>
      </w:pPr>
      <w:r w:rsidRPr="00AF76CC">
        <w:t xml:space="preserve">Coghill, D.R., </w:t>
      </w:r>
      <w:r w:rsidRPr="002B4646">
        <w:t>Rhodes, S.M.,</w:t>
      </w:r>
      <w:r>
        <w:rPr>
          <w:u w:val="single"/>
        </w:rPr>
        <w:t xml:space="preserve"> </w:t>
      </w:r>
      <w:r w:rsidRPr="00AF76CC">
        <w:t>Matthews, K. (</w:t>
      </w:r>
      <w:r>
        <w:t>2007</w:t>
      </w:r>
      <w:r w:rsidRPr="00AF76CC">
        <w:t xml:space="preserve">). The neuropsychological effects of chronic methylphenidate on drug naive boys with ADHD. </w:t>
      </w:r>
      <w:r w:rsidRPr="00AF76CC">
        <w:rPr>
          <w:i/>
        </w:rPr>
        <w:t xml:space="preserve">Biological </w:t>
      </w:r>
      <w:r w:rsidRPr="00C8779D">
        <w:rPr>
          <w:i/>
        </w:rPr>
        <w:t xml:space="preserve">Psychiatry, </w:t>
      </w:r>
      <w:r w:rsidRPr="00C8779D">
        <w:rPr>
          <w:i/>
          <w:iCs/>
        </w:rPr>
        <w:t xml:space="preserve">62, </w:t>
      </w:r>
      <w:r w:rsidRPr="00C8779D">
        <w:rPr>
          <w:iCs/>
        </w:rPr>
        <w:t>954-962.</w:t>
      </w:r>
      <w:r>
        <w:rPr>
          <w:iCs/>
        </w:rPr>
        <w:t xml:space="preserve"> </w:t>
      </w:r>
    </w:p>
    <w:p w14:paraId="6FDCAC4D" w14:textId="77777777" w:rsidR="002B4646" w:rsidRPr="002B4646" w:rsidRDefault="002B4646" w:rsidP="002B4646">
      <w:pPr>
        <w:rPr>
          <w:rFonts w:asciiTheme="minorHAnsi" w:hAnsiTheme="minorHAnsi" w:cstheme="minorHAnsi"/>
          <w:i/>
        </w:rPr>
      </w:pPr>
      <w:r w:rsidRPr="002B4646">
        <w:rPr>
          <w:rFonts w:asciiTheme="minorHAnsi" w:hAnsiTheme="minorHAnsi" w:cstheme="minorHAnsi"/>
        </w:rPr>
        <w:t>Rhodes, S.M., Coghill, D.R., Matthews, K. (2006). Acute neuropsychological</w:t>
      </w:r>
      <w:r w:rsidRPr="002B4646">
        <w:rPr>
          <w:rFonts w:asciiTheme="minorHAnsi" w:hAnsiTheme="minorHAnsi" w:cstheme="minorHAnsi"/>
          <w:b/>
        </w:rPr>
        <w:t xml:space="preserve"> </w:t>
      </w:r>
      <w:r w:rsidRPr="002B4646">
        <w:rPr>
          <w:rFonts w:asciiTheme="minorHAnsi" w:hAnsiTheme="minorHAnsi" w:cstheme="minorHAnsi"/>
        </w:rPr>
        <w:t xml:space="preserve">effects of methylphenidate in stimulant drug naïve boys with ADHD II – broader executive and non-executive domains. </w:t>
      </w:r>
      <w:r w:rsidRPr="002B4646">
        <w:rPr>
          <w:rFonts w:asciiTheme="minorHAnsi" w:hAnsiTheme="minorHAnsi" w:cstheme="minorHAnsi"/>
          <w:i/>
        </w:rPr>
        <w:t xml:space="preserve">Journal of Child Psychology and Psychiatry, 47, 11, </w:t>
      </w:r>
      <w:r w:rsidRPr="002B4646">
        <w:rPr>
          <w:rFonts w:asciiTheme="minorHAnsi" w:hAnsiTheme="minorHAnsi" w:cstheme="minorHAnsi"/>
        </w:rPr>
        <w:t>1184-1194</w:t>
      </w:r>
      <w:r w:rsidRPr="002B4646">
        <w:rPr>
          <w:rFonts w:asciiTheme="minorHAnsi" w:hAnsiTheme="minorHAnsi" w:cstheme="minorHAnsi"/>
          <w:i/>
        </w:rPr>
        <w:t xml:space="preserve">. </w:t>
      </w:r>
    </w:p>
    <w:p w14:paraId="7FCAFBE8" w14:textId="77777777" w:rsidR="002B4646" w:rsidRPr="002B4646" w:rsidRDefault="002B4646" w:rsidP="002B4646">
      <w:pPr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>Rhodes, S.M., Coghill, D.R., Matthews, K. (2005).</w:t>
      </w:r>
      <w:r w:rsidRPr="002B4646">
        <w:rPr>
          <w:rFonts w:asciiTheme="minorHAnsi" w:hAnsiTheme="minorHAnsi" w:cstheme="minorHAnsi"/>
          <w:i/>
        </w:rPr>
        <w:t xml:space="preserve">  </w:t>
      </w:r>
      <w:r w:rsidRPr="002B4646">
        <w:rPr>
          <w:rFonts w:asciiTheme="minorHAnsi" w:hAnsiTheme="minorHAnsi" w:cstheme="minorHAnsi"/>
        </w:rPr>
        <w:t xml:space="preserve">A neuropsychological investigation of psychostimulant drug treatment-naive boys with Hyperkinetic Disorder (ADHD). </w:t>
      </w:r>
      <w:r w:rsidRPr="002B4646">
        <w:rPr>
          <w:rFonts w:asciiTheme="minorHAnsi" w:hAnsiTheme="minorHAnsi" w:cstheme="minorHAnsi"/>
          <w:i/>
        </w:rPr>
        <w:t xml:space="preserve">Psychological Medicine, 35, </w:t>
      </w:r>
      <w:r w:rsidRPr="002B4646">
        <w:rPr>
          <w:rFonts w:asciiTheme="minorHAnsi" w:hAnsiTheme="minorHAnsi" w:cstheme="minorHAnsi"/>
        </w:rPr>
        <w:t xml:space="preserve">1109-1120. </w:t>
      </w:r>
    </w:p>
    <w:p w14:paraId="292EEFE4" w14:textId="77777777" w:rsidR="002B4646" w:rsidRPr="002B4646" w:rsidRDefault="002B4646" w:rsidP="002B4646">
      <w:pPr>
        <w:rPr>
          <w:rFonts w:asciiTheme="minorHAnsi" w:hAnsiTheme="minorHAnsi" w:cstheme="minorHAnsi"/>
        </w:rPr>
      </w:pPr>
      <w:r w:rsidRPr="002B4646">
        <w:rPr>
          <w:rFonts w:asciiTheme="minorHAnsi" w:hAnsiTheme="minorHAnsi" w:cstheme="minorHAnsi"/>
        </w:rPr>
        <w:t xml:space="preserve">Woodhead, M., Rhodes, S.M., Oates, J. (2005). Disturbed and disturbing behaviour. In Ding and Littleton (Eds.), </w:t>
      </w:r>
      <w:r w:rsidRPr="002B4646">
        <w:rPr>
          <w:rStyle w:val="Emphasis"/>
          <w:rFonts w:asciiTheme="minorHAnsi" w:hAnsiTheme="minorHAnsi" w:cstheme="minorHAnsi"/>
        </w:rPr>
        <w:t>Children’s Personal and Social Development</w:t>
      </w:r>
      <w:r w:rsidRPr="002B4646">
        <w:rPr>
          <w:rFonts w:asciiTheme="minorHAnsi" w:hAnsiTheme="minorHAnsi" w:cstheme="minorHAnsi"/>
        </w:rPr>
        <w:t xml:space="preserve"> (pp 53-92), Blackwell Publishing.</w:t>
      </w:r>
    </w:p>
    <w:p w14:paraId="08B5B401" w14:textId="77777777" w:rsidR="002B4646" w:rsidRPr="002B4646" w:rsidRDefault="002B4646" w:rsidP="002B4646">
      <w:pPr>
        <w:rPr>
          <w:rFonts w:asciiTheme="minorHAnsi" w:hAnsiTheme="minorHAnsi" w:cstheme="minorHAnsi"/>
          <w:i/>
        </w:rPr>
      </w:pPr>
      <w:r w:rsidRPr="002B4646">
        <w:rPr>
          <w:rFonts w:asciiTheme="minorHAnsi" w:hAnsiTheme="minorHAnsi" w:cstheme="minorHAnsi"/>
        </w:rPr>
        <w:t xml:space="preserve">Rhodes, S.M., Coghill, D.R., Matthews, K. (2004). Methylphenidate restores visual memory but not working memory function in attention deficit-hyperkinetic disorder. </w:t>
      </w:r>
      <w:r w:rsidRPr="002B4646">
        <w:rPr>
          <w:rFonts w:asciiTheme="minorHAnsi" w:hAnsiTheme="minorHAnsi" w:cstheme="minorHAnsi"/>
          <w:i/>
        </w:rPr>
        <w:t xml:space="preserve">Psychopharmacology, 175, 319-330. </w:t>
      </w:r>
    </w:p>
    <w:p w14:paraId="3DC74A5A" w14:textId="77777777" w:rsidR="002B4646" w:rsidRPr="008F1E87" w:rsidRDefault="002B4646" w:rsidP="00E70A37">
      <w:pPr>
        <w:autoSpaceDE w:val="0"/>
        <w:autoSpaceDN w:val="0"/>
        <w:adjustRightInd w:val="0"/>
      </w:pPr>
    </w:p>
    <w:p w14:paraId="217C3D2F" w14:textId="77777777" w:rsidR="00E70A37" w:rsidRPr="008F1E87" w:rsidRDefault="00E70A37" w:rsidP="00CB79B9">
      <w:pPr>
        <w:spacing w:after="0"/>
        <w:rPr>
          <w:rFonts w:ascii="Times New Roman" w:hAnsi="Times New Roman"/>
          <w:snapToGrid w:val="0"/>
        </w:rPr>
      </w:pPr>
    </w:p>
    <w:p w14:paraId="3643E96D" w14:textId="77777777" w:rsidR="0053187E" w:rsidRPr="008F1E87" w:rsidRDefault="0053187E" w:rsidP="00CB79B9">
      <w:pPr>
        <w:spacing w:after="0"/>
        <w:rPr>
          <w:rFonts w:ascii="Times New Roman" w:hAnsi="Times New Roman"/>
          <w:snapToGrid w:val="0"/>
        </w:rPr>
      </w:pPr>
    </w:p>
    <w:sectPr w:rsidR="0053187E" w:rsidRPr="008F1E87" w:rsidSect="00E70A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955"/>
    <w:multiLevelType w:val="multilevel"/>
    <w:tmpl w:val="9EA8FE06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2E6B713B"/>
    <w:multiLevelType w:val="multilevel"/>
    <w:tmpl w:val="51801420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7AFE4156"/>
    <w:multiLevelType w:val="hybridMultilevel"/>
    <w:tmpl w:val="BC187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69"/>
    <w:rsid w:val="000639C5"/>
    <w:rsid w:val="00096FAD"/>
    <w:rsid w:val="00146789"/>
    <w:rsid w:val="001576F6"/>
    <w:rsid w:val="00161D33"/>
    <w:rsid w:val="001651DE"/>
    <w:rsid w:val="00167C83"/>
    <w:rsid w:val="00281CF4"/>
    <w:rsid w:val="002A1862"/>
    <w:rsid w:val="002B4646"/>
    <w:rsid w:val="00447975"/>
    <w:rsid w:val="0045154F"/>
    <w:rsid w:val="0046277B"/>
    <w:rsid w:val="00472068"/>
    <w:rsid w:val="004B29E4"/>
    <w:rsid w:val="0053187E"/>
    <w:rsid w:val="0056501B"/>
    <w:rsid w:val="005D2240"/>
    <w:rsid w:val="0061681E"/>
    <w:rsid w:val="0069523F"/>
    <w:rsid w:val="0069529C"/>
    <w:rsid w:val="00703CC6"/>
    <w:rsid w:val="007748E4"/>
    <w:rsid w:val="007758A8"/>
    <w:rsid w:val="0078091E"/>
    <w:rsid w:val="007C1D25"/>
    <w:rsid w:val="00867FCE"/>
    <w:rsid w:val="008777FE"/>
    <w:rsid w:val="008A6F4F"/>
    <w:rsid w:val="008F1E87"/>
    <w:rsid w:val="00965FED"/>
    <w:rsid w:val="00987C9B"/>
    <w:rsid w:val="009E5865"/>
    <w:rsid w:val="009F298B"/>
    <w:rsid w:val="00B90AC3"/>
    <w:rsid w:val="00C10482"/>
    <w:rsid w:val="00C42090"/>
    <w:rsid w:val="00CB79B9"/>
    <w:rsid w:val="00CC54A5"/>
    <w:rsid w:val="00CD3B04"/>
    <w:rsid w:val="00CF2BE0"/>
    <w:rsid w:val="00CF4769"/>
    <w:rsid w:val="00D022C7"/>
    <w:rsid w:val="00D74EE0"/>
    <w:rsid w:val="00DE01F1"/>
    <w:rsid w:val="00E70A37"/>
    <w:rsid w:val="00E932B3"/>
    <w:rsid w:val="00EA7016"/>
    <w:rsid w:val="00EE3F3C"/>
    <w:rsid w:val="00F05FD2"/>
    <w:rsid w:val="00F20C93"/>
    <w:rsid w:val="00F2662A"/>
    <w:rsid w:val="00F479A0"/>
    <w:rsid w:val="00F479E0"/>
    <w:rsid w:val="00F56872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CAD9"/>
  <w15:chartTrackingRefBased/>
  <w15:docId w15:val="{056A2B81-C504-4244-A966-EDC55C3C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4A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54A5"/>
    <w:pPr>
      <w:keepNext/>
      <w:spacing w:after="120" w:line="240" w:lineRule="auto"/>
      <w:outlineLvl w:val="0"/>
    </w:pPr>
    <w:rPr>
      <w:rFonts w:ascii="Arial" w:eastAsia="Times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4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4A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4A5"/>
    <w:rPr>
      <w:rFonts w:ascii="Arial" w:eastAsia="Times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4A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4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CC54A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C5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7748E4"/>
  </w:style>
  <w:style w:type="paragraph" w:customStyle="1" w:styleId="xmsonormal">
    <w:name w:val="x_msonormal"/>
    <w:basedOn w:val="Normal"/>
    <w:rsid w:val="00E70A37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867FCE"/>
  </w:style>
  <w:style w:type="character" w:styleId="Emphasis">
    <w:name w:val="Emphasis"/>
    <w:qFormat/>
    <w:rsid w:val="002B4646"/>
    <w:rPr>
      <w:i/>
      <w:iCs/>
    </w:rPr>
  </w:style>
  <w:style w:type="character" w:styleId="HTMLCite">
    <w:name w:val="HTML Cite"/>
    <w:basedOn w:val="DefaultParagraphFont"/>
    <w:uiPriority w:val="99"/>
    <w:unhideWhenUsed/>
    <w:rsid w:val="0045154F"/>
    <w:rPr>
      <w:i/>
      <w:iCs/>
    </w:rPr>
  </w:style>
  <w:style w:type="character" w:customStyle="1" w:styleId="authors-list-item">
    <w:name w:val="authors-list-item"/>
    <w:basedOn w:val="DefaultParagraphFont"/>
    <w:rsid w:val="0045154F"/>
  </w:style>
  <w:style w:type="character" w:customStyle="1" w:styleId="comma">
    <w:name w:val="comma"/>
    <w:basedOn w:val="DefaultParagraphFont"/>
    <w:rsid w:val="0045154F"/>
  </w:style>
  <w:style w:type="character" w:styleId="UnresolvedMention">
    <w:name w:val="Unresolved Mention"/>
    <w:basedOn w:val="DefaultParagraphFont"/>
    <w:uiPriority w:val="99"/>
    <w:semiHidden/>
    <w:unhideWhenUsed/>
    <w:rsid w:val="001651DE"/>
    <w:rPr>
      <w:color w:val="605E5C"/>
      <w:shd w:val="clear" w:color="auto" w:fill="E1DFDD"/>
    </w:rPr>
  </w:style>
  <w:style w:type="character" w:customStyle="1" w:styleId="volume">
    <w:name w:val="volume"/>
    <w:basedOn w:val="DefaultParagraphFont"/>
    <w:rsid w:val="00F20C93"/>
  </w:style>
  <w:style w:type="character" w:customStyle="1" w:styleId="pages">
    <w:name w:val="pages"/>
    <w:basedOn w:val="DefaultParagraphFont"/>
    <w:rsid w:val="00F20C93"/>
  </w:style>
  <w:style w:type="character" w:customStyle="1" w:styleId="numberofpages">
    <w:name w:val="numberofpages"/>
    <w:basedOn w:val="DefaultParagraphFont"/>
    <w:rsid w:val="00F20C93"/>
  </w:style>
  <w:style w:type="character" w:customStyle="1" w:styleId="anchor-text">
    <w:name w:val="anchor-text"/>
    <w:basedOn w:val="DefaultParagraphFont"/>
    <w:rsid w:val="00F20C93"/>
  </w:style>
  <w:style w:type="character" w:customStyle="1" w:styleId="citation-doi">
    <w:name w:val="citation-doi"/>
    <w:rsid w:val="009F298B"/>
  </w:style>
  <w:style w:type="character" w:customStyle="1" w:styleId="cit">
    <w:name w:val="cit"/>
    <w:basedOn w:val="DefaultParagraphFont"/>
    <w:rsid w:val="009F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bjdp.12517" TargetMode="External"/><Relationship Id="rId13" Type="http://schemas.openxmlformats.org/officeDocument/2006/relationships/hyperlink" Target="https://doi.org/10.1016/j.ridd.2023.104471" TargetMode="External"/><Relationship Id="rId18" Type="http://schemas.openxmlformats.org/officeDocument/2006/relationships/hyperlink" Target="https://pubmed.ncbi.nlm.nih.gov/?term=Rhodes+SM&amp;cauthor_id=35849771" TargetMode="External"/><Relationship Id="rId26" Type="http://schemas.openxmlformats.org/officeDocument/2006/relationships/hyperlink" Target="https://pubmed.ncbi.nlm.nih.gov/?term=Bick+JR&amp;cauthor_id=358497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Sosinsky+AZ&amp;cauthor_id=35849771" TargetMode="External"/><Relationship Id="rId7" Type="http://schemas.openxmlformats.org/officeDocument/2006/relationships/hyperlink" Target="https://doi.org/10.1186/s40814-024-01530-3" TargetMode="External"/><Relationship Id="rId12" Type="http://schemas.openxmlformats.org/officeDocument/2006/relationships/hyperlink" Target="https://doi.org/10.1007/s10803-023-06148-7" TargetMode="External"/><Relationship Id="rId17" Type="http://schemas.openxmlformats.org/officeDocument/2006/relationships/hyperlink" Target="https://pubmed.ncbi.nlm.nih.gov/?term=Cohen+LS&amp;cauthor_id=35849771" TargetMode="External"/><Relationship Id="rId25" Type="http://schemas.openxmlformats.org/officeDocument/2006/relationships/hyperlink" Target="https://pubmed.ncbi.nlm.nih.gov/?term=Cheng+LJ&amp;cauthor_id=358497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0803-022-05807-5" TargetMode="External"/><Relationship Id="rId20" Type="http://schemas.openxmlformats.org/officeDocument/2006/relationships/hyperlink" Target="https://pubmed.ncbi.nlm.nih.gov/?term=G%C3%B3ez-Mogoll%C3%B3n+L&amp;cauthor_id=35849771" TargetMode="External"/><Relationship Id="rId29" Type="http://schemas.openxmlformats.org/officeDocument/2006/relationships/hyperlink" Target="https://www.research.ed.ac.uk/en/publications/042635f7-9bf9-4a38-847c-26aa7c8151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803-024-06392-5" TargetMode="External"/><Relationship Id="rId11" Type="http://schemas.openxmlformats.org/officeDocument/2006/relationships/hyperlink" Target="https://doi.org/10.1111/bjdp.12489" TargetMode="External"/><Relationship Id="rId24" Type="http://schemas.openxmlformats.org/officeDocument/2006/relationships/hyperlink" Target="https://pubmed.ncbi.nlm.nih.gov/?term=McElheny+SA&amp;cauthor_id=35849771" TargetMode="External"/><Relationship Id="rId5" Type="http://schemas.openxmlformats.org/officeDocument/2006/relationships/hyperlink" Target="http://www.epicthinklearn.com" TargetMode="External"/><Relationship Id="rId15" Type="http://schemas.openxmlformats.org/officeDocument/2006/relationships/hyperlink" Target="https://doi.org/10.1002/14651858.CD013136.pub2" TargetMode="External"/><Relationship Id="rId23" Type="http://schemas.openxmlformats.org/officeDocument/2006/relationships/hyperlink" Target="https://pubmed.ncbi.nlm.nih.gov/?term=Noe+OB&amp;cauthor_id=35849771" TargetMode="External"/><Relationship Id="rId28" Type="http://schemas.openxmlformats.org/officeDocument/2006/relationships/hyperlink" Target="https://pubmed.ncbi.nlm.nih.gov/?term=Nelson+CA&amp;cauthor_id=35849771" TargetMode="External"/><Relationship Id="rId10" Type="http://schemas.openxmlformats.org/officeDocument/2006/relationships/hyperlink" Target="https://doi.org/10.1111/1471-3802.12679" TargetMode="External"/><Relationship Id="rId19" Type="http://schemas.openxmlformats.org/officeDocument/2006/relationships/hyperlink" Target="https://pubmed.ncbi.nlm.nih.gov/?term=Claypoole+LD&amp;cauthor_id=3584977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ridd.2024.104676" TargetMode="External"/><Relationship Id="rId14" Type="http://schemas.openxmlformats.org/officeDocument/2006/relationships/hyperlink" Target="https://doi.org/10.1177/10870547231177466" TargetMode="External"/><Relationship Id="rId22" Type="http://schemas.openxmlformats.org/officeDocument/2006/relationships/hyperlink" Target="https://pubmed.ncbi.nlm.nih.gov/?term=Moustafa+D&amp;cauthor_id=35849771" TargetMode="External"/><Relationship Id="rId27" Type="http://schemas.openxmlformats.org/officeDocument/2006/relationships/hyperlink" Target="https://pubmed.ncbi.nlm.nih.gov/?term=Freeman+MP&amp;cauthor_id=358497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Sinead</dc:creator>
  <cp:keywords/>
  <dc:description/>
  <cp:lastModifiedBy>Sinead Rhodes</cp:lastModifiedBy>
  <cp:revision>2</cp:revision>
  <dcterms:created xsi:type="dcterms:W3CDTF">2024-10-04T15:30:00Z</dcterms:created>
  <dcterms:modified xsi:type="dcterms:W3CDTF">2024-10-04T15:30:00Z</dcterms:modified>
</cp:coreProperties>
</file>